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728FE3" w14:textId="77777777" w:rsidR="00886CE7" w:rsidRPr="00274C10" w:rsidRDefault="00171BFA" w:rsidP="004D55B6">
      <w:pPr>
        <w:pStyle w:val="Heading2"/>
        <w:keepNext w:val="0"/>
        <w:widowControl w:val="0"/>
        <w:tabs>
          <w:tab w:val="num" w:pos="576"/>
        </w:tabs>
        <w:spacing w:before="120" w:line="240" w:lineRule="auto"/>
        <w:rPr>
          <w:rFonts w:cs="Tahoma"/>
          <w:bCs/>
          <w:color w:val="385623" w:themeColor="accent6" w:themeShade="80"/>
          <w:sz w:val="24"/>
          <w:lang w:val="bg-BG"/>
        </w:rPr>
      </w:pPr>
      <w:bookmarkStart w:id="0" w:name="_GoBack"/>
      <w:bookmarkEnd w:id="0"/>
      <w:r w:rsidRPr="00274C10">
        <w:rPr>
          <w:rFonts w:cs="Tahoma"/>
          <w:bCs/>
          <w:color w:val="385623" w:themeColor="accent6" w:themeShade="80"/>
          <w:sz w:val="24"/>
          <w:lang w:val="en-US"/>
        </w:rPr>
        <w:t>Instruction for electronic submission of project proposal</w:t>
      </w:r>
      <w:r w:rsidR="004D61C8" w:rsidRPr="00274C10">
        <w:rPr>
          <w:color w:val="385623" w:themeColor="accent6" w:themeShade="80"/>
        </w:rPr>
        <w:t xml:space="preserve"> </w:t>
      </w:r>
      <w:r w:rsidR="004D61C8" w:rsidRPr="00274C10">
        <w:rPr>
          <w:rFonts w:cs="Tahoma"/>
          <w:bCs/>
          <w:color w:val="385623" w:themeColor="accent6" w:themeShade="80"/>
          <w:sz w:val="24"/>
          <w:lang w:val="en-US"/>
        </w:rPr>
        <w:t>and filling the Application Form</w:t>
      </w:r>
    </w:p>
    <w:p w14:paraId="2406F319" w14:textId="77777777" w:rsidR="004D55B6" w:rsidRDefault="004D55B6" w:rsidP="004D55B6">
      <w:pPr>
        <w:keepNext/>
        <w:jc w:val="both"/>
        <w:rPr>
          <w:rFonts w:ascii="Tahoma" w:hAnsi="Tahoma" w:cs="Tahoma"/>
          <w:sz w:val="22"/>
          <w:szCs w:val="22"/>
        </w:rPr>
      </w:pPr>
    </w:p>
    <w:p w14:paraId="39A8D4D5" w14:textId="77777777" w:rsidR="00171BFA" w:rsidRDefault="00171BFA" w:rsidP="004D55B6">
      <w:pPr>
        <w:keepNext/>
        <w:jc w:val="both"/>
        <w:rPr>
          <w:rFonts w:ascii="Tahoma" w:hAnsi="Tahoma" w:cs="Tahoma"/>
          <w:sz w:val="22"/>
          <w:szCs w:val="22"/>
        </w:rPr>
      </w:pPr>
    </w:p>
    <w:p w14:paraId="1CF9C58D" w14:textId="77777777" w:rsidR="00171BFA" w:rsidRPr="00D30F36" w:rsidRDefault="00171BFA" w:rsidP="00D30F36">
      <w:pPr>
        <w:widowControl w:val="0"/>
        <w:numPr>
          <w:ilvl w:val="0"/>
          <w:numId w:val="23"/>
        </w:numPr>
        <w:spacing w:after="120" w:line="276" w:lineRule="auto"/>
        <w:ind w:left="714" w:hanging="357"/>
        <w:jc w:val="both"/>
        <w:rPr>
          <w:rFonts w:ascii="Tahoma" w:hAnsi="Tahoma" w:cs="Tahoma"/>
          <w:b/>
          <w:sz w:val="22"/>
          <w:szCs w:val="22"/>
        </w:rPr>
      </w:pPr>
      <w:r w:rsidRPr="00D30F36">
        <w:rPr>
          <w:rFonts w:ascii="Tahoma" w:hAnsi="Tahoma" w:cs="Tahoma"/>
          <w:b/>
          <w:sz w:val="22"/>
          <w:szCs w:val="22"/>
        </w:rPr>
        <w:t>General Information</w:t>
      </w:r>
    </w:p>
    <w:p w14:paraId="351C615B" w14:textId="35B66F53" w:rsidR="00171BFA" w:rsidRPr="00171BFA" w:rsidRDefault="00171BFA" w:rsidP="00223CB6">
      <w:pPr>
        <w:widowControl w:val="0"/>
        <w:spacing w:line="276" w:lineRule="auto"/>
        <w:jc w:val="both"/>
        <w:rPr>
          <w:rFonts w:ascii="Tahoma" w:hAnsi="Tahoma" w:cs="Tahoma"/>
          <w:sz w:val="22"/>
          <w:szCs w:val="22"/>
        </w:rPr>
      </w:pPr>
      <w:r w:rsidRPr="00171BFA">
        <w:rPr>
          <w:rFonts w:ascii="Tahoma" w:hAnsi="Tahoma" w:cs="Tahoma"/>
          <w:sz w:val="22"/>
          <w:szCs w:val="22"/>
        </w:rPr>
        <w:t xml:space="preserve">The </w:t>
      </w:r>
      <w:r w:rsidR="00433146">
        <w:rPr>
          <w:rFonts w:ascii="Tahoma" w:hAnsi="Tahoma" w:cs="Tahoma"/>
          <w:sz w:val="22"/>
          <w:szCs w:val="22"/>
        </w:rPr>
        <w:t>(</w:t>
      </w:r>
      <w:r w:rsidRPr="00171BFA">
        <w:rPr>
          <w:rFonts w:ascii="Tahoma" w:hAnsi="Tahoma" w:cs="Tahoma"/>
          <w:sz w:val="22"/>
          <w:szCs w:val="22"/>
        </w:rPr>
        <w:t>INTERREG VI-A</w:t>
      </w:r>
      <w:r w:rsidR="00433146">
        <w:rPr>
          <w:rFonts w:ascii="Tahoma" w:hAnsi="Tahoma" w:cs="Tahoma"/>
          <w:sz w:val="22"/>
          <w:szCs w:val="22"/>
        </w:rPr>
        <w:t>)</w:t>
      </w:r>
      <w:r w:rsidRPr="00171BFA">
        <w:rPr>
          <w:rFonts w:ascii="Tahoma" w:hAnsi="Tahoma" w:cs="Tahoma"/>
          <w:sz w:val="22"/>
          <w:szCs w:val="22"/>
        </w:rPr>
        <w:t xml:space="preserve"> IPA Bulgaria </w:t>
      </w:r>
      <w:r w:rsidR="00223CB6">
        <w:rPr>
          <w:rFonts w:ascii="Tahoma" w:hAnsi="Tahoma" w:cs="Tahoma"/>
          <w:sz w:val="22"/>
          <w:szCs w:val="22"/>
        </w:rPr>
        <w:t xml:space="preserve">North Macedonia </w:t>
      </w:r>
      <w:r w:rsidRPr="00171BFA">
        <w:rPr>
          <w:rFonts w:ascii="Tahoma" w:hAnsi="Tahoma" w:cs="Tahoma"/>
          <w:sz w:val="22"/>
          <w:szCs w:val="22"/>
        </w:rPr>
        <w:t>Programme Electronic Monitoring System (Jems) is a customised version of the common monitoring</w:t>
      </w:r>
      <w:r>
        <w:rPr>
          <w:rFonts w:ascii="Tahoma" w:hAnsi="Tahoma" w:cs="Tahoma"/>
          <w:sz w:val="22"/>
          <w:szCs w:val="22"/>
        </w:rPr>
        <w:t xml:space="preserve"> </w:t>
      </w:r>
      <w:r w:rsidRPr="00171BFA">
        <w:rPr>
          <w:rFonts w:ascii="Tahoma" w:hAnsi="Tahoma" w:cs="Tahoma"/>
          <w:sz w:val="22"/>
          <w:szCs w:val="22"/>
        </w:rPr>
        <w:t>system developed by the Interact Programme, which is used by a large community of Interreg programmes.</w:t>
      </w:r>
    </w:p>
    <w:p w14:paraId="1CCF9D34" w14:textId="77777777" w:rsidR="00171BFA" w:rsidRDefault="00171BFA" w:rsidP="00223CB6">
      <w:pPr>
        <w:widowControl w:val="0"/>
        <w:spacing w:line="276" w:lineRule="auto"/>
        <w:jc w:val="both"/>
        <w:rPr>
          <w:rFonts w:ascii="Tahoma" w:hAnsi="Tahoma" w:cs="Tahoma"/>
          <w:sz w:val="22"/>
          <w:szCs w:val="22"/>
        </w:rPr>
      </w:pPr>
      <w:r w:rsidRPr="00171BFA">
        <w:rPr>
          <w:rFonts w:ascii="Tahoma" w:hAnsi="Tahoma" w:cs="Tahoma"/>
          <w:sz w:val="22"/>
          <w:szCs w:val="22"/>
        </w:rPr>
        <w:t>Jems is an online system conceived to cover the full project and progamme life-cycle in one monitoring tool</w:t>
      </w:r>
      <w:r>
        <w:rPr>
          <w:rFonts w:ascii="Tahoma" w:hAnsi="Tahoma" w:cs="Tahoma"/>
          <w:sz w:val="22"/>
          <w:szCs w:val="22"/>
        </w:rPr>
        <w:t xml:space="preserve"> </w:t>
      </w:r>
      <w:r w:rsidRPr="00171BFA">
        <w:rPr>
          <w:rFonts w:ascii="Tahoma" w:hAnsi="Tahoma" w:cs="Tahoma"/>
          <w:sz w:val="22"/>
          <w:szCs w:val="22"/>
        </w:rPr>
        <w:t>that allows to reduce the need for additional paper processes to a minimum. Furthermore, the concept of</w:t>
      </w:r>
      <w:r>
        <w:rPr>
          <w:rFonts w:ascii="Tahoma" w:hAnsi="Tahoma" w:cs="Tahoma"/>
          <w:sz w:val="22"/>
          <w:szCs w:val="22"/>
        </w:rPr>
        <w:t xml:space="preserve"> </w:t>
      </w:r>
      <w:r w:rsidRPr="00171BFA">
        <w:rPr>
          <w:rFonts w:ascii="Tahoma" w:hAnsi="Tahoma" w:cs="Tahoma"/>
          <w:sz w:val="22"/>
          <w:szCs w:val="22"/>
        </w:rPr>
        <w:t>“one single entry point” of data is followed, avoiding multiple manual entry of the same data, through</w:t>
      </w:r>
      <w:r>
        <w:rPr>
          <w:rFonts w:ascii="Tahoma" w:hAnsi="Tahoma" w:cs="Tahoma"/>
          <w:sz w:val="22"/>
          <w:szCs w:val="22"/>
        </w:rPr>
        <w:t xml:space="preserve"> </w:t>
      </w:r>
      <w:r w:rsidRPr="00171BFA">
        <w:rPr>
          <w:rFonts w:ascii="Tahoma" w:hAnsi="Tahoma" w:cs="Tahoma"/>
          <w:sz w:val="22"/>
          <w:szCs w:val="22"/>
        </w:rPr>
        <w:t>automatic transfer of data to different sections in the system. Users can fill in online forms (e.g. application,</w:t>
      </w:r>
      <w:r>
        <w:rPr>
          <w:rFonts w:ascii="Tahoma" w:hAnsi="Tahoma" w:cs="Tahoma"/>
          <w:sz w:val="22"/>
          <w:szCs w:val="22"/>
        </w:rPr>
        <w:t xml:space="preserve"> </w:t>
      </w:r>
      <w:r w:rsidRPr="00171BFA">
        <w:rPr>
          <w:rFonts w:ascii="Tahoma" w:hAnsi="Tahoma" w:cs="Tahoma"/>
          <w:sz w:val="22"/>
          <w:szCs w:val="22"/>
        </w:rPr>
        <w:t>reporting, assessment) and upload/download files.</w:t>
      </w:r>
    </w:p>
    <w:p w14:paraId="63CE8FC2" w14:textId="4ECB295F" w:rsidR="002D342F" w:rsidRPr="00D30F36" w:rsidRDefault="002D342F" w:rsidP="00223CB6">
      <w:pPr>
        <w:widowControl w:val="0"/>
        <w:spacing w:line="276" w:lineRule="auto"/>
        <w:jc w:val="both"/>
        <w:rPr>
          <w:rFonts w:ascii="Tahoma" w:hAnsi="Tahoma" w:cs="Tahoma"/>
          <w:sz w:val="22"/>
          <w:szCs w:val="22"/>
          <w:lang w:val="bg-BG"/>
        </w:rPr>
      </w:pPr>
      <w:r w:rsidRPr="00D30F36">
        <w:rPr>
          <w:rFonts w:ascii="Tahoma" w:hAnsi="Tahoma" w:cs="Tahoma"/>
          <w:sz w:val="22"/>
          <w:szCs w:val="22"/>
        </w:rPr>
        <w:t xml:space="preserve">Application to the </w:t>
      </w:r>
      <w:r>
        <w:rPr>
          <w:rFonts w:ascii="Tahoma" w:hAnsi="Tahoma" w:cs="Tahoma"/>
          <w:sz w:val="22"/>
          <w:szCs w:val="22"/>
        </w:rPr>
        <w:t xml:space="preserve">First </w:t>
      </w:r>
      <w:r w:rsidRPr="00D30F36">
        <w:rPr>
          <w:rFonts w:ascii="Tahoma" w:hAnsi="Tahoma" w:cs="Tahoma"/>
          <w:sz w:val="22"/>
          <w:szCs w:val="22"/>
        </w:rPr>
        <w:t xml:space="preserve">call for </w:t>
      </w:r>
      <w:r>
        <w:rPr>
          <w:rFonts w:ascii="Tahoma" w:hAnsi="Tahoma" w:cs="Tahoma"/>
          <w:sz w:val="22"/>
          <w:szCs w:val="22"/>
        </w:rPr>
        <w:t xml:space="preserve">strategic </w:t>
      </w:r>
      <w:r w:rsidRPr="00D30F36">
        <w:rPr>
          <w:rFonts w:ascii="Tahoma" w:hAnsi="Tahoma" w:cs="Tahoma"/>
          <w:sz w:val="22"/>
          <w:szCs w:val="22"/>
        </w:rPr>
        <w:t xml:space="preserve">project </w:t>
      </w:r>
      <w:r>
        <w:rPr>
          <w:rFonts w:ascii="Tahoma" w:hAnsi="Tahoma" w:cs="Tahoma"/>
          <w:sz w:val="22"/>
          <w:szCs w:val="22"/>
        </w:rPr>
        <w:t xml:space="preserve">is </w:t>
      </w:r>
      <w:r w:rsidRPr="002D342F">
        <w:rPr>
          <w:rFonts w:ascii="Tahoma" w:hAnsi="Tahoma" w:cs="Tahoma"/>
          <w:sz w:val="22"/>
          <w:szCs w:val="22"/>
        </w:rPr>
        <w:t xml:space="preserve">entirely in electronic form </w:t>
      </w:r>
      <w:r w:rsidRPr="00D30F36">
        <w:rPr>
          <w:rFonts w:ascii="Tahoma" w:hAnsi="Tahoma" w:cs="Tahoma"/>
          <w:sz w:val="22"/>
          <w:szCs w:val="22"/>
        </w:rPr>
        <w:t>and</w:t>
      </w:r>
      <w:r>
        <w:rPr>
          <w:rFonts w:ascii="Tahoma" w:hAnsi="Tahoma" w:cs="Tahoma"/>
          <w:sz w:val="22"/>
          <w:szCs w:val="22"/>
        </w:rPr>
        <w:t xml:space="preserve"> project proposal </w:t>
      </w:r>
      <w:r w:rsidRPr="00D30F36">
        <w:rPr>
          <w:rFonts w:ascii="Tahoma" w:hAnsi="Tahoma" w:cs="Tahoma"/>
          <w:sz w:val="22"/>
          <w:szCs w:val="22"/>
        </w:rPr>
        <w:t xml:space="preserve">must be submitted via the </w:t>
      </w:r>
      <w:r w:rsidR="00433146">
        <w:rPr>
          <w:rFonts w:ascii="Tahoma" w:hAnsi="Tahoma" w:cs="Tahoma"/>
          <w:sz w:val="22"/>
          <w:szCs w:val="22"/>
        </w:rPr>
        <w:t>(</w:t>
      </w:r>
      <w:r w:rsidRPr="002D342F">
        <w:rPr>
          <w:rFonts w:ascii="Tahoma" w:hAnsi="Tahoma" w:cs="Tahoma"/>
          <w:sz w:val="22"/>
          <w:szCs w:val="22"/>
        </w:rPr>
        <w:t>INTERREG VI-A</w:t>
      </w:r>
      <w:r w:rsidR="00433146">
        <w:rPr>
          <w:rFonts w:ascii="Tahoma" w:hAnsi="Tahoma" w:cs="Tahoma"/>
          <w:sz w:val="22"/>
          <w:szCs w:val="22"/>
        </w:rPr>
        <w:t>)</w:t>
      </w:r>
      <w:r w:rsidRPr="002D342F">
        <w:rPr>
          <w:rFonts w:ascii="Tahoma" w:hAnsi="Tahoma" w:cs="Tahoma"/>
          <w:sz w:val="22"/>
          <w:szCs w:val="22"/>
        </w:rPr>
        <w:t xml:space="preserve"> IPA Bulgaria – </w:t>
      </w:r>
      <w:r w:rsidR="00223CB6">
        <w:rPr>
          <w:rFonts w:ascii="Tahoma" w:hAnsi="Tahoma" w:cs="Tahoma"/>
          <w:sz w:val="22"/>
          <w:szCs w:val="22"/>
        </w:rPr>
        <w:t>North Macedonia</w:t>
      </w:r>
      <w:r w:rsidRPr="002D342F">
        <w:rPr>
          <w:rFonts w:ascii="Tahoma" w:hAnsi="Tahoma" w:cs="Tahoma"/>
          <w:sz w:val="22"/>
          <w:szCs w:val="22"/>
        </w:rPr>
        <w:t xml:space="preserve"> Programme Electronic Monitoring System (Jems)</w:t>
      </w:r>
      <w:r w:rsidRPr="00D30F36">
        <w:rPr>
          <w:rFonts w:ascii="Tahoma" w:hAnsi="Tahoma" w:cs="Tahoma"/>
          <w:sz w:val="22"/>
          <w:szCs w:val="22"/>
        </w:rPr>
        <w:t>.</w:t>
      </w:r>
      <w:r>
        <w:rPr>
          <w:rFonts w:ascii="Tahoma" w:hAnsi="Tahoma" w:cs="Tahoma"/>
          <w:sz w:val="22"/>
          <w:szCs w:val="22"/>
        </w:rPr>
        <w:t xml:space="preserve"> </w:t>
      </w:r>
      <w:r w:rsidRPr="00D30F36">
        <w:rPr>
          <w:rFonts w:ascii="Tahoma" w:hAnsi="Tahoma" w:cs="Tahoma"/>
          <w:sz w:val="22"/>
          <w:szCs w:val="22"/>
        </w:rPr>
        <w:t>The Application Form is completed and submitted on Jems. The content of the templates provided by the Programme and, where applicable,</w:t>
      </w:r>
      <w:r>
        <w:rPr>
          <w:rFonts w:ascii="Tahoma" w:hAnsi="Tahoma" w:cs="Tahoma"/>
          <w:sz w:val="22"/>
          <w:szCs w:val="22"/>
        </w:rPr>
        <w:t xml:space="preserve"> </w:t>
      </w:r>
      <w:r w:rsidRPr="00D30F36">
        <w:rPr>
          <w:rFonts w:ascii="Tahoma" w:hAnsi="Tahoma" w:cs="Tahoma"/>
          <w:sz w:val="22"/>
          <w:szCs w:val="22"/>
        </w:rPr>
        <w:t xml:space="preserve">generated via Jems may not be modified or amended in any way. </w:t>
      </w:r>
    </w:p>
    <w:p w14:paraId="066DE457" w14:textId="77777777" w:rsidR="00171BFA" w:rsidRDefault="00171BFA" w:rsidP="00D30F36">
      <w:pPr>
        <w:widowControl w:val="0"/>
        <w:spacing w:line="276" w:lineRule="auto"/>
        <w:jc w:val="both"/>
        <w:rPr>
          <w:rFonts w:ascii="Tahoma" w:hAnsi="Tahoma" w:cs="Tahoma"/>
          <w:sz w:val="22"/>
          <w:szCs w:val="22"/>
        </w:rPr>
      </w:pPr>
    </w:p>
    <w:p w14:paraId="40DD8F6F" w14:textId="77777777" w:rsidR="00171BFA" w:rsidRPr="00D30F36" w:rsidRDefault="00171BFA" w:rsidP="00D30F36">
      <w:pPr>
        <w:widowControl w:val="0"/>
        <w:numPr>
          <w:ilvl w:val="0"/>
          <w:numId w:val="23"/>
        </w:numPr>
        <w:spacing w:after="120" w:line="276" w:lineRule="auto"/>
        <w:ind w:left="714" w:hanging="357"/>
        <w:jc w:val="both"/>
        <w:rPr>
          <w:rFonts w:ascii="Tahoma" w:hAnsi="Tahoma" w:cs="Tahoma"/>
          <w:b/>
          <w:sz w:val="22"/>
          <w:szCs w:val="22"/>
        </w:rPr>
      </w:pPr>
      <w:r w:rsidRPr="00D30F36">
        <w:rPr>
          <w:rFonts w:ascii="Tahoma" w:hAnsi="Tahoma" w:cs="Tahoma"/>
          <w:b/>
          <w:sz w:val="22"/>
          <w:szCs w:val="22"/>
        </w:rPr>
        <w:t>Technical Requirements</w:t>
      </w:r>
    </w:p>
    <w:p w14:paraId="0D2FFA2E" w14:textId="59D57247" w:rsidR="00CF3E49" w:rsidRDefault="00171BFA" w:rsidP="00D30F36">
      <w:pPr>
        <w:widowControl w:val="0"/>
        <w:spacing w:line="276" w:lineRule="auto"/>
        <w:jc w:val="both"/>
        <w:rPr>
          <w:rFonts w:ascii="Tahoma" w:hAnsi="Tahoma" w:cs="Tahoma"/>
          <w:sz w:val="22"/>
          <w:szCs w:val="22"/>
        </w:rPr>
      </w:pPr>
      <w:r w:rsidRPr="00171BFA">
        <w:rPr>
          <w:rFonts w:ascii="Tahoma" w:hAnsi="Tahoma" w:cs="Tahoma"/>
          <w:sz w:val="22"/>
          <w:szCs w:val="22"/>
        </w:rPr>
        <w:t xml:space="preserve">The </w:t>
      </w:r>
      <w:r w:rsidR="00433146">
        <w:rPr>
          <w:rFonts w:ascii="Tahoma" w:hAnsi="Tahoma" w:cs="Tahoma"/>
          <w:sz w:val="22"/>
          <w:szCs w:val="22"/>
        </w:rPr>
        <w:t>(</w:t>
      </w:r>
      <w:r w:rsidRPr="00171BFA">
        <w:rPr>
          <w:rFonts w:ascii="Tahoma" w:hAnsi="Tahoma" w:cs="Tahoma"/>
          <w:sz w:val="22"/>
          <w:szCs w:val="22"/>
        </w:rPr>
        <w:t>INTERREG VI-A</w:t>
      </w:r>
      <w:r w:rsidR="00433146">
        <w:rPr>
          <w:rFonts w:ascii="Tahoma" w:hAnsi="Tahoma" w:cs="Tahoma"/>
          <w:sz w:val="22"/>
          <w:szCs w:val="22"/>
        </w:rPr>
        <w:t>)</w:t>
      </w:r>
      <w:r w:rsidRPr="00171BFA">
        <w:rPr>
          <w:rFonts w:ascii="Tahoma" w:hAnsi="Tahoma" w:cs="Tahoma"/>
          <w:sz w:val="22"/>
          <w:szCs w:val="22"/>
        </w:rPr>
        <w:t xml:space="preserve"> IPA Bulgaria </w:t>
      </w:r>
      <w:r w:rsidR="00223CB6">
        <w:rPr>
          <w:rFonts w:ascii="Tahoma" w:hAnsi="Tahoma" w:cs="Tahoma"/>
          <w:sz w:val="22"/>
          <w:szCs w:val="22"/>
        </w:rPr>
        <w:t>North Macedonia</w:t>
      </w:r>
      <w:r w:rsidRPr="00171BFA">
        <w:rPr>
          <w:rFonts w:ascii="Tahoma" w:hAnsi="Tahoma" w:cs="Tahoma"/>
          <w:sz w:val="22"/>
          <w:szCs w:val="22"/>
        </w:rPr>
        <w:t xml:space="preserve"> Programme Jems is available at </w:t>
      </w:r>
      <w:hyperlink r:id="rId7" w:history="1">
        <w:r w:rsidR="00CF3E49" w:rsidRPr="009D2924">
          <w:rPr>
            <w:rStyle w:val="Hyperlink"/>
            <w:rFonts w:ascii="Tahoma" w:hAnsi="Tahoma" w:cs="Tahoma"/>
            <w:sz w:val="22"/>
            <w:szCs w:val="22"/>
          </w:rPr>
          <w:t>https://jems-bgmk.mrrb.bg/</w:t>
        </w:r>
      </w:hyperlink>
    </w:p>
    <w:p w14:paraId="0ED46726" w14:textId="1A526B28" w:rsidR="00171BFA" w:rsidRPr="00171BFA" w:rsidRDefault="00171BFA" w:rsidP="00D30F36">
      <w:pPr>
        <w:widowControl w:val="0"/>
        <w:spacing w:line="276" w:lineRule="auto"/>
        <w:jc w:val="both"/>
        <w:rPr>
          <w:rFonts w:ascii="Tahoma" w:hAnsi="Tahoma" w:cs="Tahoma"/>
          <w:sz w:val="22"/>
          <w:szCs w:val="22"/>
        </w:rPr>
      </w:pPr>
      <w:r w:rsidRPr="00171BFA">
        <w:rPr>
          <w:rFonts w:ascii="Tahoma" w:hAnsi="Tahoma" w:cs="Tahoma"/>
          <w:sz w:val="22"/>
          <w:szCs w:val="22"/>
        </w:rPr>
        <w:t>It can be accessed via standard</w:t>
      </w:r>
      <w:r>
        <w:rPr>
          <w:rFonts w:ascii="Tahoma" w:hAnsi="Tahoma" w:cs="Tahoma"/>
          <w:sz w:val="22"/>
          <w:szCs w:val="22"/>
        </w:rPr>
        <w:t xml:space="preserve"> </w:t>
      </w:r>
      <w:r w:rsidRPr="00171BFA">
        <w:rPr>
          <w:rFonts w:ascii="Tahoma" w:hAnsi="Tahoma" w:cs="Tahoma"/>
          <w:sz w:val="22"/>
          <w:szCs w:val="22"/>
        </w:rPr>
        <w:t>web</w:t>
      </w:r>
      <w:r w:rsidR="002753B7">
        <w:rPr>
          <w:rFonts w:ascii="Tahoma" w:hAnsi="Tahoma" w:cs="Tahoma"/>
          <w:sz w:val="22"/>
          <w:szCs w:val="22"/>
        </w:rPr>
        <w:t xml:space="preserve"> </w:t>
      </w:r>
      <w:r w:rsidRPr="00171BFA">
        <w:rPr>
          <w:rFonts w:ascii="Tahoma" w:hAnsi="Tahoma" w:cs="Tahoma"/>
          <w:sz w:val="22"/>
          <w:szCs w:val="22"/>
        </w:rPr>
        <w:t>browsers like Google Chrome, Microsoft Edge or Mozilla Firefox (recent versions). For working in Jems,</w:t>
      </w:r>
      <w:r>
        <w:rPr>
          <w:rFonts w:ascii="Tahoma" w:hAnsi="Tahoma" w:cs="Tahoma"/>
          <w:sz w:val="22"/>
          <w:szCs w:val="22"/>
        </w:rPr>
        <w:t xml:space="preserve"> </w:t>
      </w:r>
      <w:r w:rsidRPr="00171BFA">
        <w:rPr>
          <w:rFonts w:ascii="Tahoma" w:hAnsi="Tahoma" w:cs="Tahoma"/>
          <w:sz w:val="22"/>
          <w:szCs w:val="22"/>
        </w:rPr>
        <w:t>it is recommended to use a PC or notebook rather than mobile devices.</w:t>
      </w:r>
    </w:p>
    <w:p w14:paraId="0585DDC5" w14:textId="77777777" w:rsidR="00171BFA" w:rsidRPr="00171BFA" w:rsidRDefault="00171BFA" w:rsidP="00D30F36">
      <w:pPr>
        <w:widowControl w:val="0"/>
        <w:spacing w:line="276" w:lineRule="auto"/>
        <w:jc w:val="both"/>
        <w:rPr>
          <w:rFonts w:ascii="Tahoma" w:hAnsi="Tahoma" w:cs="Tahoma"/>
          <w:sz w:val="22"/>
          <w:szCs w:val="22"/>
        </w:rPr>
      </w:pPr>
    </w:p>
    <w:p w14:paraId="7B99948C" w14:textId="77777777" w:rsidR="00171BFA" w:rsidRPr="00D30F36" w:rsidRDefault="00171BFA" w:rsidP="00D30F36">
      <w:pPr>
        <w:widowControl w:val="0"/>
        <w:numPr>
          <w:ilvl w:val="0"/>
          <w:numId w:val="23"/>
        </w:numPr>
        <w:spacing w:after="120" w:line="276" w:lineRule="auto"/>
        <w:ind w:left="714" w:hanging="357"/>
        <w:jc w:val="both"/>
        <w:rPr>
          <w:rFonts w:ascii="Tahoma" w:hAnsi="Tahoma" w:cs="Tahoma"/>
          <w:b/>
          <w:sz w:val="22"/>
          <w:szCs w:val="22"/>
        </w:rPr>
      </w:pPr>
      <w:r w:rsidRPr="00D30F36">
        <w:rPr>
          <w:rFonts w:ascii="Tahoma" w:hAnsi="Tahoma" w:cs="Tahoma"/>
          <w:b/>
          <w:sz w:val="22"/>
          <w:szCs w:val="22"/>
        </w:rPr>
        <w:t>Access and Support</w:t>
      </w:r>
    </w:p>
    <w:p w14:paraId="4DE4B1B9" w14:textId="0ACCA445" w:rsidR="00171BFA" w:rsidRPr="00171BFA" w:rsidRDefault="00171BFA" w:rsidP="00D30F36">
      <w:pPr>
        <w:widowControl w:val="0"/>
        <w:spacing w:line="276" w:lineRule="auto"/>
        <w:jc w:val="both"/>
        <w:rPr>
          <w:rFonts w:ascii="Tahoma" w:hAnsi="Tahoma" w:cs="Tahoma"/>
          <w:sz w:val="22"/>
          <w:szCs w:val="22"/>
        </w:rPr>
      </w:pPr>
      <w:r w:rsidRPr="00171BFA">
        <w:rPr>
          <w:rFonts w:ascii="Tahoma" w:hAnsi="Tahoma" w:cs="Tahoma"/>
          <w:sz w:val="22"/>
          <w:szCs w:val="22"/>
        </w:rPr>
        <w:t>Upon registration in Jems (</w:t>
      </w:r>
      <w:r w:rsidR="004A46B7" w:rsidRPr="004A46B7">
        <w:rPr>
          <w:rFonts w:ascii="Tahoma" w:hAnsi="Tahoma" w:cs="Tahoma"/>
          <w:sz w:val="22"/>
          <w:szCs w:val="22"/>
        </w:rPr>
        <w:t>https://jems-</w:t>
      </w:r>
      <w:r w:rsidR="00E55E6B" w:rsidRPr="004A46B7">
        <w:rPr>
          <w:rFonts w:ascii="Tahoma" w:hAnsi="Tahoma" w:cs="Tahoma"/>
          <w:sz w:val="22"/>
          <w:szCs w:val="22"/>
        </w:rPr>
        <w:t>bg</w:t>
      </w:r>
      <w:r w:rsidR="00E55E6B">
        <w:rPr>
          <w:rFonts w:ascii="Tahoma" w:hAnsi="Tahoma" w:cs="Tahoma"/>
          <w:sz w:val="22"/>
          <w:szCs w:val="22"/>
        </w:rPr>
        <w:t>rs</w:t>
      </w:r>
      <w:r w:rsidR="004A46B7" w:rsidRPr="004A46B7">
        <w:rPr>
          <w:rFonts w:ascii="Tahoma" w:hAnsi="Tahoma" w:cs="Tahoma"/>
          <w:sz w:val="22"/>
          <w:szCs w:val="22"/>
        </w:rPr>
        <w:t>.mrrb.bg/</w:t>
      </w:r>
      <w:r w:rsidRPr="00171BFA">
        <w:rPr>
          <w:rFonts w:ascii="Tahoma" w:hAnsi="Tahoma" w:cs="Tahoma"/>
          <w:sz w:val="22"/>
          <w:szCs w:val="22"/>
        </w:rPr>
        <w:t>) users have access to the system as applicant</w:t>
      </w:r>
      <w:r w:rsidR="009A78BB">
        <w:rPr>
          <w:rFonts w:ascii="Tahoma" w:hAnsi="Tahoma" w:cs="Tahoma"/>
          <w:sz w:val="22"/>
          <w:szCs w:val="22"/>
        </w:rPr>
        <w:t xml:space="preserve"> </w:t>
      </w:r>
      <w:r w:rsidRPr="00171BFA">
        <w:rPr>
          <w:rFonts w:ascii="Tahoma" w:hAnsi="Tahoma" w:cs="Tahoma"/>
          <w:sz w:val="22"/>
          <w:szCs w:val="22"/>
        </w:rPr>
        <w:t>users. Once a project is approved and contracted, the LP user will be assigned to the project, who in turn</w:t>
      </w:r>
      <w:r w:rsidR="009A78BB">
        <w:rPr>
          <w:rFonts w:ascii="Tahoma" w:hAnsi="Tahoma" w:cs="Tahoma"/>
          <w:sz w:val="22"/>
          <w:szCs w:val="22"/>
        </w:rPr>
        <w:t xml:space="preserve"> </w:t>
      </w:r>
      <w:r w:rsidRPr="00171BFA">
        <w:rPr>
          <w:rFonts w:ascii="Tahoma" w:hAnsi="Tahoma" w:cs="Tahoma"/>
          <w:sz w:val="22"/>
          <w:szCs w:val="22"/>
        </w:rPr>
        <w:t>assigns the partner users to the project partners. Specific access rights as needed by e.g. programme bodies,</w:t>
      </w:r>
      <w:r w:rsidR="009A78BB">
        <w:rPr>
          <w:rFonts w:ascii="Tahoma" w:hAnsi="Tahoma" w:cs="Tahoma"/>
          <w:sz w:val="22"/>
          <w:szCs w:val="22"/>
        </w:rPr>
        <w:t xml:space="preserve"> </w:t>
      </w:r>
      <w:r w:rsidRPr="00171BFA">
        <w:rPr>
          <w:rFonts w:ascii="Tahoma" w:hAnsi="Tahoma" w:cs="Tahoma"/>
          <w:sz w:val="22"/>
          <w:szCs w:val="22"/>
        </w:rPr>
        <w:t>controllers, external experts or auditors will be given by the system administrator through assignment of</w:t>
      </w:r>
      <w:r w:rsidR="009A78BB">
        <w:rPr>
          <w:rFonts w:ascii="Tahoma" w:hAnsi="Tahoma" w:cs="Tahoma"/>
          <w:sz w:val="22"/>
          <w:szCs w:val="22"/>
        </w:rPr>
        <w:t xml:space="preserve"> </w:t>
      </w:r>
      <w:r w:rsidRPr="00171BFA">
        <w:rPr>
          <w:rFonts w:ascii="Tahoma" w:hAnsi="Tahoma" w:cs="Tahoma"/>
          <w:sz w:val="22"/>
          <w:szCs w:val="22"/>
        </w:rPr>
        <w:t>the respective role.</w:t>
      </w:r>
    </w:p>
    <w:p w14:paraId="5982F194" w14:textId="3CBEDC60" w:rsidR="00171BFA" w:rsidRPr="00171BFA" w:rsidRDefault="00171BFA" w:rsidP="00D30F36">
      <w:pPr>
        <w:widowControl w:val="0"/>
        <w:spacing w:line="276" w:lineRule="auto"/>
        <w:jc w:val="both"/>
        <w:rPr>
          <w:rFonts w:ascii="Tahoma" w:hAnsi="Tahoma" w:cs="Tahoma"/>
          <w:sz w:val="22"/>
          <w:szCs w:val="22"/>
        </w:rPr>
      </w:pPr>
      <w:r w:rsidRPr="00171BFA">
        <w:rPr>
          <w:rFonts w:ascii="Tahoma" w:hAnsi="Tahoma" w:cs="Tahoma"/>
          <w:sz w:val="22"/>
          <w:szCs w:val="22"/>
        </w:rPr>
        <w:t>A helpdesk for technical support specifically dedicated to Jems can be reached via email (</w:t>
      </w:r>
      <w:r w:rsidR="004A46B7" w:rsidRPr="004A46B7">
        <w:rPr>
          <w:rFonts w:ascii="Tahoma" w:hAnsi="Tahoma" w:cs="Tahoma"/>
          <w:sz w:val="22"/>
          <w:szCs w:val="22"/>
        </w:rPr>
        <w:t>mis_007@mrrb.government.bg</w:t>
      </w:r>
      <w:r w:rsidRPr="00171BFA">
        <w:rPr>
          <w:rFonts w:ascii="Tahoma" w:hAnsi="Tahoma" w:cs="Tahoma"/>
          <w:sz w:val="22"/>
          <w:szCs w:val="22"/>
        </w:rPr>
        <w:t>). The “?” icon in the Jems top menu bar also provides the help contact details.</w:t>
      </w:r>
    </w:p>
    <w:p w14:paraId="0F7A9FC6" w14:textId="3B085F80" w:rsidR="00171BFA" w:rsidRDefault="00171BFA" w:rsidP="00D30F36">
      <w:pPr>
        <w:widowControl w:val="0"/>
        <w:spacing w:line="276" w:lineRule="auto"/>
        <w:jc w:val="both"/>
        <w:rPr>
          <w:rFonts w:ascii="Tahoma" w:hAnsi="Tahoma" w:cs="Tahoma"/>
          <w:sz w:val="22"/>
          <w:szCs w:val="22"/>
        </w:rPr>
      </w:pPr>
      <w:r w:rsidRPr="00171BFA">
        <w:rPr>
          <w:rFonts w:ascii="Tahoma" w:hAnsi="Tahoma" w:cs="Tahoma"/>
          <w:sz w:val="22"/>
          <w:szCs w:val="22"/>
        </w:rPr>
        <w:t>Further guidance on the different sections and features is available in the Jems help function (“?” button</w:t>
      </w:r>
      <w:r w:rsidR="009A78BB">
        <w:rPr>
          <w:rFonts w:ascii="Tahoma" w:hAnsi="Tahoma" w:cs="Tahoma"/>
          <w:sz w:val="22"/>
          <w:szCs w:val="22"/>
        </w:rPr>
        <w:t xml:space="preserve"> </w:t>
      </w:r>
      <w:r w:rsidRPr="00171BFA">
        <w:rPr>
          <w:rFonts w:ascii="Tahoma" w:hAnsi="Tahoma" w:cs="Tahoma"/>
          <w:sz w:val="22"/>
          <w:szCs w:val="22"/>
        </w:rPr>
        <w:t>in the menu).</w:t>
      </w:r>
    </w:p>
    <w:p w14:paraId="6E501CB5" w14:textId="77777777" w:rsidR="00171BFA" w:rsidRDefault="00171BFA" w:rsidP="00D30F36">
      <w:pPr>
        <w:widowControl w:val="0"/>
        <w:jc w:val="both"/>
        <w:rPr>
          <w:rFonts w:ascii="Tahoma" w:hAnsi="Tahoma" w:cs="Tahoma"/>
          <w:sz w:val="22"/>
          <w:szCs w:val="22"/>
        </w:rPr>
      </w:pPr>
    </w:p>
    <w:p w14:paraId="126A4B49" w14:textId="77777777" w:rsidR="00F96062" w:rsidRDefault="00F96062" w:rsidP="00223CB6">
      <w:pPr>
        <w:widowControl w:val="0"/>
        <w:shd w:val="clear" w:color="auto" w:fill="E2EFD9" w:themeFill="accent6" w:themeFillTint="33"/>
        <w:spacing w:after="120"/>
        <w:ind w:right="74"/>
        <w:jc w:val="both"/>
        <w:rPr>
          <w:rFonts w:ascii="Tahoma" w:hAnsi="Tahoma" w:cs="Tahoma"/>
          <w:b/>
          <w:bCs/>
          <w:iCs/>
          <w:sz w:val="22"/>
          <w:szCs w:val="22"/>
        </w:rPr>
      </w:pPr>
      <w:r w:rsidRPr="00F96062">
        <w:rPr>
          <w:rFonts w:ascii="Tahoma" w:hAnsi="Tahoma" w:cs="Tahoma"/>
          <w:b/>
          <w:bCs/>
          <w:iCs/>
          <w:sz w:val="22"/>
          <w:szCs w:val="22"/>
        </w:rPr>
        <w:sym w:font="Wingdings" w:char="F047"/>
      </w:r>
      <w:r w:rsidRPr="00F96062">
        <w:rPr>
          <w:rFonts w:ascii="Tahoma" w:hAnsi="Tahoma" w:cs="Tahoma"/>
          <w:b/>
          <w:bCs/>
          <w:iCs/>
          <w:sz w:val="22"/>
          <w:szCs w:val="22"/>
        </w:rPr>
        <w:t xml:space="preserve"> IMPORTANT</w:t>
      </w:r>
    </w:p>
    <w:p w14:paraId="12D6E8FE" w14:textId="77777777" w:rsidR="00F96062" w:rsidRPr="00F96062" w:rsidRDefault="00F96062" w:rsidP="00223CB6">
      <w:pPr>
        <w:widowControl w:val="0"/>
        <w:shd w:val="clear" w:color="auto" w:fill="E2EFD9" w:themeFill="accent6" w:themeFillTint="33"/>
        <w:spacing w:after="120"/>
        <w:ind w:right="74"/>
        <w:jc w:val="both"/>
        <w:rPr>
          <w:rFonts w:ascii="Tahoma" w:hAnsi="Tahoma" w:cs="Tahoma"/>
          <w:b/>
          <w:bCs/>
          <w:iCs/>
          <w:sz w:val="22"/>
          <w:szCs w:val="22"/>
        </w:rPr>
      </w:pPr>
      <w:r w:rsidRPr="00F96062">
        <w:rPr>
          <w:rFonts w:ascii="Tahoma" w:hAnsi="Tahoma" w:cs="Tahoma"/>
          <w:sz w:val="22"/>
          <w:szCs w:val="22"/>
        </w:rPr>
        <w:t>Electronic submission of project proposal may be affected by circumstances beyond the control of the MA (e.g. internet connection stability, upload speeds, etc.). Therefore, the applicant should strive to prepare and submit project proposal early enough before the deadline.</w:t>
      </w:r>
    </w:p>
    <w:p w14:paraId="13652158" w14:textId="77921AE6" w:rsidR="004D61C8" w:rsidRDefault="004D61C8" w:rsidP="00D30F36">
      <w:pPr>
        <w:widowControl w:val="0"/>
        <w:ind w:right="75"/>
        <w:jc w:val="both"/>
        <w:rPr>
          <w:rFonts w:ascii="Tahoma" w:hAnsi="Tahoma" w:cs="Tahoma"/>
          <w:sz w:val="22"/>
          <w:szCs w:val="22"/>
        </w:rPr>
      </w:pPr>
    </w:p>
    <w:p w14:paraId="3B1EF346" w14:textId="77777777" w:rsidR="00E55E6B" w:rsidRDefault="00E55E6B" w:rsidP="00D30F36">
      <w:pPr>
        <w:widowControl w:val="0"/>
        <w:ind w:right="75"/>
        <w:jc w:val="both"/>
        <w:rPr>
          <w:rFonts w:ascii="Tahoma" w:hAnsi="Tahoma" w:cs="Tahoma"/>
          <w:sz w:val="22"/>
          <w:szCs w:val="22"/>
        </w:rPr>
      </w:pPr>
    </w:p>
    <w:p w14:paraId="29BCF2CE" w14:textId="127B4FE6" w:rsidR="004D61C8" w:rsidRDefault="004D61C8" w:rsidP="00D30F36">
      <w:pPr>
        <w:widowControl w:val="0"/>
        <w:ind w:right="75"/>
        <w:jc w:val="both"/>
        <w:rPr>
          <w:rFonts w:ascii="Tahoma" w:hAnsi="Tahoma" w:cs="Tahoma"/>
          <w:sz w:val="22"/>
          <w:szCs w:val="22"/>
        </w:rPr>
      </w:pPr>
    </w:p>
    <w:p w14:paraId="1FB4D8F0" w14:textId="77777777" w:rsidR="00223CB6" w:rsidRDefault="00223CB6" w:rsidP="00D30F36">
      <w:pPr>
        <w:widowControl w:val="0"/>
        <w:ind w:right="75"/>
        <w:jc w:val="both"/>
        <w:rPr>
          <w:rFonts w:ascii="Tahoma" w:hAnsi="Tahoma" w:cs="Tahoma"/>
          <w:sz w:val="22"/>
          <w:szCs w:val="22"/>
        </w:rPr>
      </w:pPr>
    </w:p>
    <w:p w14:paraId="50BB8766" w14:textId="77777777" w:rsidR="004D61C8" w:rsidRPr="004D61C8" w:rsidRDefault="004D61C8" w:rsidP="004D61C8">
      <w:pPr>
        <w:shd w:val="clear" w:color="auto" w:fill="E0E0E0"/>
        <w:jc w:val="center"/>
        <w:rPr>
          <w:rFonts w:ascii="Tahoma" w:hAnsi="Tahoma" w:cs="Tahoma"/>
          <w:b/>
          <w:i/>
        </w:rPr>
      </w:pPr>
      <w:r w:rsidRPr="004D61C8">
        <w:rPr>
          <w:rFonts w:ascii="Tahoma" w:hAnsi="Tahoma" w:cs="Tahoma"/>
          <w:b/>
          <w:i/>
        </w:rPr>
        <w:t>Application Form</w:t>
      </w:r>
    </w:p>
    <w:p w14:paraId="45464798" w14:textId="77777777" w:rsidR="004D61C8" w:rsidRPr="004D61C8" w:rsidRDefault="004D61C8" w:rsidP="004D61C8">
      <w:pPr>
        <w:jc w:val="both"/>
        <w:rPr>
          <w:rFonts w:ascii="Tahoma" w:hAnsi="Tahoma" w:cs="Tahoma"/>
          <w:sz w:val="22"/>
          <w:szCs w:val="22"/>
        </w:rPr>
      </w:pPr>
    </w:p>
    <w:p w14:paraId="34356F81" w14:textId="77777777" w:rsidR="004D61C8" w:rsidRPr="004D61C8" w:rsidRDefault="004D61C8" w:rsidP="004D61C8">
      <w:pPr>
        <w:shd w:val="clear" w:color="auto" w:fill="E0E0E0"/>
        <w:jc w:val="center"/>
        <w:rPr>
          <w:rFonts w:ascii="Tahoma" w:hAnsi="Tahoma" w:cs="Tahoma"/>
          <w:b/>
          <w:i/>
          <w:sz w:val="22"/>
          <w:szCs w:val="22"/>
        </w:rPr>
      </w:pPr>
      <w:r w:rsidRPr="004D61C8">
        <w:rPr>
          <w:rFonts w:ascii="Tahoma" w:hAnsi="Tahoma" w:cs="Tahoma"/>
          <w:b/>
          <w:i/>
          <w:sz w:val="22"/>
          <w:szCs w:val="22"/>
        </w:rPr>
        <w:t>PART A – PROJECT IDENTIFICATION</w:t>
      </w:r>
    </w:p>
    <w:p w14:paraId="0103872D" w14:textId="77777777" w:rsidR="004D61C8" w:rsidRPr="004D61C8" w:rsidRDefault="004D61C8" w:rsidP="004D61C8">
      <w:pPr>
        <w:jc w:val="center"/>
        <w:rPr>
          <w:rFonts w:ascii="Tahoma" w:hAnsi="Tahoma" w:cs="Tahoma"/>
          <w:b/>
          <w:i/>
          <w:sz w:val="22"/>
          <w:szCs w:val="22"/>
        </w:rPr>
      </w:pPr>
    </w:p>
    <w:p w14:paraId="7F657E9E" w14:textId="77777777" w:rsidR="004D61C8" w:rsidRPr="004D61C8" w:rsidRDefault="004D61C8" w:rsidP="004D61C8">
      <w:pPr>
        <w:shd w:val="clear" w:color="auto" w:fill="FFFFFF" w:themeFill="background1"/>
        <w:spacing w:line="276" w:lineRule="auto"/>
        <w:ind w:right="75"/>
        <w:jc w:val="both"/>
        <w:rPr>
          <w:rFonts w:ascii="Tahoma" w:hAnsi="Tahoma" w:cs="Tahoma"/>
          <w:b/>
          <w:bCs/>
          <w:iCs/>
          <w:sz w:val="22"/>
          <w:szCs w:val="22"/>
        </w:rPr>
      </w:pPr>
      <w:r w:rsidRPr="004D61C8">
        <w:rPr>
          <w:rFonts w:ascii="Tahoma" w:hAnsi="Tahoma" w:cs="Tahoma"/>
          <w:b/>
          <w:bCs/>
          <w:iCs/>
          <w:sz w:val="22"/>
          <w:szCs w:val="22"/>
        </w:rPr>
        <w:t>A.1 Project identification</w:t>
      </w:r>
    </w:p>
    <w:p w14:paraId="73B77938" w14:textId="77777777" w:rsidR="004D61C8" w:rsidRPr="004D61C8" w:rsidRDefault="004D61C8" w:rsidP="004D61C8">
      <w:pPr>
        <w:shd w:val="clear" w:color="auto" w:fill="FFFFFF" w:themeFill="background1"/>
        <w:spacing w:before="120" w:line="276" w:lineRule="auto"/>
        <w:ind w:right="74"/>
        <w:jc w:val="both"/>
        <w:rPr>
          <w:rFonts w:ascii="Tahoma" w:hAnsi="Tahoma" w:cs="Tahoma"/>
          <w:bCs/>
          <w:iCs/>
          <w:sz w:val="22"/>
          <w:szCs w:val="22"/>
        </w:rPr>
      </w:pPr>
      <w:r w:rsidRPr="004D61C8">
        <w:rPr>
          <w:rFonts w:ascii="Tahoma" w:hAnsi="Tahoma" w:cs="Tahoma"/>
          <w:bCs/>
          <w:iCs/>
          <w:sz w:val="22"/>
          <w:szCs w:val="22"/>
        </w:rPr>
        <w:t>On the Part A.1. of the Application form you should fill the project title, project acronym and project duration. The Programme priority and Programme specific objective are filled in automatically. The Project ID is automatically created. The name of the Lead partner organization (original language or English language) are filled in automatically after filling Part B of the AF.</w:t>
      </w:r>
    </w:p>
    <w:p w14:paraId="60B24E74" w14:textId="77777777" w:rsidR="004D61C8" w:rsidRPr="004D61C8" w:rsidRDefault="004D61C8" w:rsidP="004D61C8">
      <w:pPr>
        <w:widowControl w:val="0"/>
        <w:shd w:val="clear" w:color="auto" w:fill="FFFFFF" w:themeFill="background1"/>
        <w:spacing w:before="120" w:line="276" w:lineRule="auto"/>
        <w:ind w:right="74"/>
        <w:jc w:val="both"/>
        <w:rPr>
          <w:rFonts w:ascii="Tahoma" w:hAnsi="Tahoma" w:cs="Tahoma"/>
          <w:b/>
          <w:bCs/>
          <w:iCs/>
          <w:sz w:val="22"/>
          <w:szCs w:val="22"/>
        </w:rPr>
      </w:pPr>
      <w:r w:rsidRPr="004D61C8">
        <w:rPr>
          <w:rFonts w:ascii="Tahoma" w:hAnsi="Tahoma" w:cs="Tahoma"/>
          <w:b/>
          <w:bCs/>
          <w:iCs/>
          <w:sz w:val="22"/>
          <w:szCs w:val="22"/>
        </w:rPr>
        <w:t>A.2 Project summary</w:t>
      </w:r>
    </w:p>
    <w:p w14:paraId="3378B4BF" w14:textId="77777777" w:rsidR="004D61C8" w:rsidRPr="004D61C8" w:rsidRDefault="004D61C8" w:rsidP="004D61C8">
      <w:pPr>
        <w:widowControl w:val="0"/>
        <w:shd w:val="clear" w:color="auto" w:fill="FFFFFF" w:themeFill="background1"/>
        <w:spacing w:before="120" w:line="276" w:lineRule="auto"/>
        <w:ind w:right="74"/>
        <w:jc w:val="both"/>
        <w:rPr>
          <w:rFonts w:ascii="Tahoma" w:hAnsi="Tahoma" w:cs="Tahoma"/>
          <w:bCs/>
          <w:iCs/>
          <w:sz w:val="22"/>
          <w:szCs w:val="22"/>
        </w:rPr>
      </w:pPr>
      <w:r w:rsidRPr="004D61C8">
        <w:rPr>
          <w:rFonts w:ascii="Tahoma" w:hAnsi="Tahoma" w:cs="Tahoma"/>
          <w:bCs/>
          <w:iCs/>
          <w:sz w:val="22"/>
          <w:szCs w:val="22"/>
        </w:rPr>
        <w:t>Here the Project partners must give short overview of the project and described in English the following:</w:t>
      </w:r>
    </w:p>
    <w:p w14:paraId="38BADFD9" w14:textId="77777777" w:rsidR="004D61C8" w:rsidRPr="004D61C8" w:rsidRDefault="004D61C8" w:rsidP="004D61C8">
      <w:pPr>
        <w:widowControl w:val="0"/>
        <w:numPr>
          <w:ilvl w:val="0"/>
          <w:numId w:val="24"/>
        </w:numPr>
        <w:spacing w:after="60" w:line="276" w:lineRule="auto"/>
        <w:rPr>
          <w:rFonts w:ascii="Tahoma" w:hAnsi="Tahoma" w:cs="Tahoma"/>
          <w:bCs/>
          <w:iCs/>
          <w:sz w:val="22"/>
          <w:szCs w:val="22"/>
        </w:rPr>
      </w:pPr>
      <w:r w:rsidRPr="004D61C8">
        <w:rPr>
          <w:rFonts w:ascii="Tahoma" w:hAnsi="Tahoma" w:cs="Tahoma"/>
          <w:bCs/>
          <w:iCs/>
          <w:sz w:val="22"/>
          <w:szCs w:val="22"/>
        </w:rPr>
        <w:t>the common challenge of the programme area you are jointly tackling in your project;</w:t>
      </w:r>
    </w:p>
    <w:p w14:paraId="742A6736" w14:textId="77777777" w:rsidR="004D61C8" w:rsidRPr="004D61C8" w:rsidRDefault="004D61C8" w:rsidP="004D61C8">
      <w:pPr>
        <w:widowControl w:val="0"/>
        <w:numPr>
          <w:ilvl w:val="0"/>
          <w:numId w:val="24"/>
        </w:numPr>
        <w:spacing w:after="60" w:line="276" w:lineRule="auto"/>
        <w:rPr>
          <w:rFonts w:ascii="Tahoma" w:hAnsi="Tahoma" w:cs="Tahoma"/>
          <w:bCs/>
          <w:iCs/>
          <w:sz w:val="22"/>
          <w:szCs w:val="22"/>
        </w:rPr>
      </w:pPr>
      <w:r w:rsidRPr="004D61C8">
        <w:rPr>
          <w:rFonts w:ascii="Tahoma" w:hAnsi="Tahoma" w:cs="Tahoma"/>
          <w:bCs/>
          <w:iCs/>
          <w:sz w:val="22"/>
          <w:szCs w:val="22"/>
        </w:rPr>
        <w:t>the overall objective of the project and the expected change your project will make to the current situation;</w:t>
      </w:r>
    </w:p>
    <w:p w14:paraId="19C68B97" w14:textId="77777777" w:rsidR="004D61C8" w:rsidRPr="004D61C8" w:rsidRDefault="004D61C8" w:rsidP="004D61C8">
      <w:pPr>
        <w:numPr>
          <w:ilvl w:val="0"/>
          <w:numId w:val="24"/>
        </w:numPr>
        <w:spacing w:after="60" w:line="276" w:lineRule="auto"/>
        <w:rPr>
          <w:rFonts w:ascii="Tahoma" w:hAnsi="Tahoma" w:cs="Tahoma"/>
          <w:bCs/>
          <w:iCs/>
          <w:sz w:val="22"/>
          <w:szCs w:val="22"/>
        </w:rPr>
      </w:pPr>
      <w:r w:rsidRPr="004D61C8">
        <w:rPr>
          <w:rFonts w:ascii="Tahoma" w:hAnsi="Tahoma" w:cs="Tahoma"/>
          <w:bCs/>
          <w:iCs/>
          <w:sz w:val="22"/>
          <w:szCs w:val="22"/>
        </w:rPr>
        <w:t>the main outputs you will produce and those who will benefit from them;</w:t>
      </w:r>
    </w:p>
    <w:p w14:paraId="70E5D4D4" w14:textId="77777777" w:rsidR="004D61C8" w:rsidRPr="004D61C8" w:rsidRDefault="004D61C8" w:rsidP="004D61C8">
      <w:pPr>
        <w:numPr>
          <w:ilvl w:val="0"/>
          <w:numId w:val="24"/>
        </w:numPr>
        <w:spacing w:after="60" w:line="276" w:lineRule="auto"/>
        <w:rPr>
          <w:rFonts w:ascii="Tahoma" w:hAnsi="Tahoma" w:cs="Tahoma"/>
          <w:bCs/>
          <w:iCs/>
          <w:sz w:val="22"/>
          <w:szCs w:val="22"/>
        </w:rPr>
      </w:pPr>
      <w:r w:rsidRPr="004D61C8">
        <w:rPr>
          <w:rFonts w:ascii="Tahoma" w:hAnsi="Tahoma" w:cs="Tahoma"/>
          <w:bCs/>
          <w:iCs/>
          <w:sz w:val="22"/>
          <w:szCs w:val="22"/>
        </w:rPr>
        <w:t>the approach you plan to take and why a cross-border approach is needed;</w:t>
      </w:r>
    </w:p>
    <w:p w14:paraId="3C22B2F7" w14:textId="77777777" w:rsidR="004D61C8" w:rsidRPr="004D61C8" w:rsidRDefault="004D61C8" w:rsidP="004D61C8">
      <w:pPr>
        <w:numPr>
          <w:ilvl w:val="0"/>
          <w:numId w:val="24"/>
        </w:numPr>
        <w:spacing w:after="60" w:line="276" w:lineRule="auto"/>
        <w:rPr>
          <w:rFonts w:ascii="Tahoma" w:hAnsi="Tahoma" w:cs="Tahoma"/>
          <w:bCs/>
          <w:iCs/>
          <w:sz w:val="22"/>
          <w:szCs w:val="22"/>
        </w:rPr>
      </w:pPr>
      <w:r w:rsidRPr="004D61C8">
        <w:rPr>
          <w:rFonts w:ascii="Tahoma" w:hAnsi="Tahoma" w:cs="Tahoma"/>
          <w:bCs/>
          <w:iCs/>
          <w:sz w:val="22"/>
          <w:szCs w:val="22"/>
        </w:rPr>
        <w:t>what is new/original about the project.</w:t>
      </w:r>
    </w:p>
    <w:p w14:paraId="1A388194" w14:textId="77777777" w:rsidR="004D61C8" w:rsidRPr="004D61C8" w:rsidRDefault="004D61C8" w:rsidP="004D61C8">
      <w:pPr>
        <w:shd w:val="clear" w:color="auto" w:fill="FFFFFF" w:themeFill="background1"/>
        <w:spacing w:before="120" w:line="276" w:lineRule="auto"/>
        <w:ind w:right="74"/>
        <w:jc w:val="both"/>
        <w:rPr>
          <w:rFonts w:ascii="Tahoma" w:hAnsi="Tahoma" w:cs="Tahoma"/>
          <w:b/>
          <w:bCs/>
          <w:iCs/>
          <w:sz w:val="22"/>
          <w:szCs w:val="22"/>
        </w:rPr>
      </w:pPr>
      <w:r w:rsidRPr="004D61C8">
        <w:rPr>
          <w:rFonts w:ascii="Tahoma" w:hAnsi="Tahoma" w:cs="Tahoma"/>
          <w:b/>
          <w:bCs/>
          <w:iCs/>
          <w:sz w:val="22"/>
          <w:szCs w:val="22"/>
        </w:rPr>
        <w:t>A.3 Project budget overview</w:t>
      </w:r>
    </w:p>
    <w:p w14:paraId="04CFC810" w14:textId="77777777" w:rsidR="004D61C8" w:rsidRPr="004D61C8" w:rsidRDefault="004D61C8" w:rsidP="004D61C8">
      <w:pPr>
        <w:shd w:val="clear" w:color="auto" w:fill="FFFFFF" w:themeFill="background1"/>
        <w:spacing w:before="120" w:line="276" w:lineRule="auto"/>
        <w:ind w:right="74"/>
        <w:jc w:val="both"/>
        <w:rPr>
          <w:rFonts w:ascii="Tahoma" w:hAnsi="Tahoma" w:cs="Tahoma"/>
          <w:bCs/>
          <w:iCs/>
          <w:sz w:val="22"/>
          <w:szCs w:val="22"/>
        </w:rPr>
      </w:pPr>
      <w:r w:rsidRPr="004D61C8">
        <w:rPr>
          <w:rFonts w:ascii="Tahoma" w:hAnsi="Tahoma" w:cs="Tahoma"/>
          <w:bCs/>
          <w:iCs/>
          <w:sz w:val="22"/>
          <w:szCs w:val="22"/>
        </w:rPr>
        <w:t>The information is filled in automatically after filling parts B and E of the AF.</w:t>
      </w:r>
    </w:p>
    <w:p w14:paraId="323AB141" w14:textId="77777777" w:rsidR="004D61C8" w:rsidRPr="004D61C8" w:rsidRDefault="004D61C8" w:rsidP="004D61C8">
      <w:pPr>
        <w:shd w:val="clear" w:color="auto" w:fill="FFFFFF" w:themeFill="background1"/>
        <w:spacing w:before="120" w:line="276" w:lineRule="auto"/>
        <w:ind w:right="74"/>
        <w:jc w:val="both"/>
        <w:rPr>
          <w:rFonts w:ascii="Tahoma" w:hAnsi="Tahoma" w:cs="Tahoma"/>
          <w:b/>
          <w:bCs/>
          <w:iCs/>
          <w:sz w:val="22"/>
          <w:szCs w:val="22"/>
        </w:rPr>
      </w:pPr>
      <w:r w:rsidRPr="004D61C8">
        <w:rPr>
          <w:rFonts w:ascii="Tahoma" w:hAnsi="Tahoma" w:cs="Tahoma"/>
          <w:bCs/>
          <w:iCs/>
          <w:sz w:val="22"/>
          <w:szCs w:val="22"/>
        </w:rPr>
        <w:t xml:space="preserve"> </w:t>
      </w:r>
      <w:r w:rsidRPr="004D61C8">
        <w:rPr>
          <w:rFonts w:ascii="Tahoma" w:hAnsi="Tahoma" w:cs="Tahoma"/>
          <w:b/>
          <w:bCs/>
          <w:iCs/>
          <w:sz w:val="22"/>
          <w:szCs w:val="22"/>
        </w:rPr>
        <w:t>A.4 Project outputs and results overview</w:t>
      </w:r>
    </w:p>
    <w:p w14:paraId="10AEE13C" w14:textId="77777777" w:rsidR="004D61C8" w:rsidRPr="004D61C8" w:rsidRDefault="004D61C8" w:rsidP="004D61C8">
      <w:pPr>
        <w:shd w:val="clear" w:color="auto" w:fill="FFFFFF" w:themeFill="background1"/>
        <w:spacing w:before="120" w:line="276" w:lineRule="auto"/>
        <w:ind w:right="74"/>
        <w:jc w:val="both"/>
        <w:rPr>
          <w:rFonts w:ascii="Tahoma" w:hAnsi="Tahoma" w:cs="Tahoma"/>
          <w:bCs/>
          <w:iCs/>
          <w:sz w:val="22"/>
          <w:szCs w:val="22"/>
        </w:rPr>
      </w:pPr>
      <w:r w:rsidRPr="004D61C8">
        <w:rPr>
          <w:rFonts w:ascii="Tahoma" w:hAnsi="Tahoma" w:cs="Tahoma"/>
          <w:bCs/>
          <w:iCs/>
          <w:sz w:val="22"/>
          <w:szCs w:val="22"/>
        </w:rPr>
        <w:t>The Programme output indicators, Measurement unit, Aggregated value per programme output indicator, Project output number, Project output (Output title), Output target value, Programme result indicator, Result indicator baseline, Measurement unit and Result indicator target value are filled in automatically after filling parts C.4 and C.5 of the AF.</w:t>
      </w:r>
    </w:p>
    <w:p w14:paraId="20036D60" w14:textId="77777777" w:rsidR="004D61C8" w:rsidRPr="004D61C8" w:rsidRDefault="004D61C8" w:rsidP="004D61C8">
      <w:pPr>
        <w:shd w:val="clear" w:color="auto" w:fill="FFFFFF" w:themeFill="background1"/>
        <w:ind w:right="75"/>
        <w:jc w:val="both"/>
        <w:rPr>
          <w:rFonts w:ascii="Tahoma" w:hAnsi="Tahoma" w:cs="Tahoma"/>
          <w:b/>
          <w:bCs/>
          <w:iCs/>
          <w:sz w:val="22"/>
          <w:szCs w:val="22"/>
        </w:rPr>
      </w:pPr>
    </w:p>
    <w:p w14:paraId="3E87C6A7" w14:textId="77777777" w:rsidR="004D61C8" w:rsidRPr="004D61C8" w:rsidRDefault="004D61C8" w:rsidP="004D61C8">
      <w:pPr>
        <w:shd w:val="clear" w:color="auto" w:fill="D9D9D9" w:themeFill="background1" w:themeFillShade="D9"/>
        <w:ind w:right="75"/>
        <w:jc w:val="center"/>
        <w:rPr>
          <w:rFonts w:ascii="Tahoma" w:hAnsi="Tahoma" w:cs="Tahoma"/>
          <w:b/>
          <w:bCs/>
          <w:i/>
          <w:iCs/>
          <w:sz w:val="22"/>
          <w:szCs w:val="22"/>
        </w:rPr>
      </w:pPr>
      <w:r w:rsidRPr="004D61C8">
        <w:rPr>
          <w:rFonts w:ascii="Tahoma" w:hAnsi="Tahoma" w:cs="Tahoma"/>
          <w:b/>
          <w:bCs/>
          <w:i/>
          <w:iCs/>
          <w:sz w:val="22"/>
          <w:szCs w:val="22"/>
        </w:rPr>
        <w:t>PART B – PROJECT PARTNERS</w:t>
      </w:r>
    </w:p>
    <w:p w14:paraId="79DCD925" w14:textId="77777777" w:rsidR="004D61C8" w:rsidRPr="004D61C8" w:rsidRDefault="004D61C8" w:rsidP="004D61C8">
      <w:pPr>
        <w:shd w:val="clear" w:color="auto" w:fill="FFFFFF" w:themeFill="background1"/>
        <w:ind w:right="75"/>
        <w:jc w:val="both"/>
        <w:rPr>
          <w:rFonts w:ascii="Tahoma" w:hAnsi="Tahoma" w:cs="Tahoma"/>
          <w:b/>
          <w:bCs/>
          <w:iCs/>
          <w:sz w:val="22"/>
          <w:szCs w:val="22"/>
        </w:rPr>
      </w:pPr>
    </w:p>
    <w:p w14:paraId="28835089" w14:textId="77777777" w:rsidR="004D61C8" w:rsidRPr="004D61C8" w:rsidRDefault="004D61C8" w:rsidP="004D61C8">
      <w:pPr>
        <w:shd w:val="clear" w:color="auto" w:fill="FFFFFF" w:themeFill="background1"/>
        <w:spacing w:line="276" w:lineRule="auto"/>
        <w:ind w:right="75"/>
        <w:jc w:val="both"/>
        <w:rPr>
          <w:rFonts w:ascii="Tahoma" w:hAnsi="Tahoma" w:cs="Tahoma"/>
          <w:b/>
          <w:bCs/>
          <w:iCs/>
          <w:sz w:val="22"/>
          <w:szCs w:val="22"/>
        </w:rPr>
      </w:pPr>
      <w:r w:rsidRPr="004D61C8">
        <w:rPr>
          <w:rFonts w:ascii="Tahoma" w:hAnsi="Tahoma" w:cs="Tahoma"/>
          <w:b/>
          <w:bCs/>
          <w:iCs/>
          <w:sz w:val="22"/>
          <w:szCs w:val="22"/>
        </w:rPr>
        <w:t>Partner overview</w:t>
      </w:r>
    </w:p>
    <w:p w14:paraId="50B5676B" w14:textId="77777777" w:rsidR="004D61C8" w:rsidRPr="004D61C8" w:rsidRDefault="004D61C8" w:rsidP="004D61C8">
      <w:pPr>
        <w:shd w:val="clear" w:color="auto" w:fill="FFFFFF" w:themeFill="background1"/>
        <w:spacing w:line="276" w:lineRule="auto"/>
        <w:ind w:right="75"/>
        <w:jc w:val="both"/>
        <w:rPr>
          <w:rFonts w:ascii="Tahoma" w:hAnsi="Tahoma" w:cs="Tahoma"/>
          <w:bCs/>
          <w:iCs/>
          <w:sz w:val="22"/>
          <w:szCs w:val="22"/>
        </w:rPr>
      </w:pPr>
      <w:r w:rsidRPr="004D61C8">
        <w:rPr>
          <w:rFonts w:ascii="Tahoma" w:hAnsi="Tahoma" w:cs="Tahoma"/>
          <w:bCs/>
          <w:iCs/>
          <w:sz w:val="22"/>
          <w:szCs w:val="22"/>
        </w:rPr>
        <w:t>The organization abbreviation, Partner role in the project, NUTS and Partner total eligible budget are filled in automatically after filling part B and E of the AF.</w:t>
      </w:r>
    </w:p>
    <w:p w14:paraId="5A4D50EE" w14:textId="77777777" w:rsidR="004D61C8" w:rsidRPr="004D61C8" w:rsidRDefault="004D61C8" w:rsidP="004D61C8">
      <w:pPr>
        <w:shd w:val="clear" w:color="auto" w:fill="FFFFFF" w:themeFill="background1"/>
        <w:spacing w:line="276" w:lineRule="auto"/>
        <w:ind w:right="75"/>
        <w:jc w:val="both"/>
        <w:rPr>
          <w:rFonts w:ascii="Tahoma" w:hAnsi="Tahoma" w:cs="Tahoma"/>
          <w:b/>
          <w:bCs/>
          <w:iCs/>
          <w:sz w:val="22"/>
          <w:szCs w:val="22"/>
        </w:rPr>
      </w:pPr>
    </w:p>
    <w:p w14:paraId="6326AB3A" w14:textId="77777777" w:rsidR="004D61C8" w:rsidRPr="004D61C8" w:rsidRDefault="004D61C8" w:rsidP="004D61C8">
      <w:pPr>
        <w:shd w:val="clear" w:color="auto" w:fill="FFFF99"/>
        <w:spacing w:line="276" w:lineRule="auto"/>
        <w:ind w:right="75"/>
        <w:jc w:val="both"/>
        <w:rPr>
          <w:rFonts w:ascii="Tahoma" w:hAnsi="Tahoma" w:cs="Tahoma"/>
          <w:b/>
          <w:bCs/>
          <w:iCs/>
          <w:sz w:val="22"/>
          <w:szCs w:val="22"/>
        </w:rPr>
      </w:pPr>
      <w:r w:rsidRPr="004D61C8">
        <w:rPr>
          <w:rFonts w:ascii="Tahoma" w:hAnsi="Tahoma" w:cs="Tahoma"/>
          <w:b/>
          <w:bCs/>
          <w:iCs/>
          <w:sz w:val="22"/>
          <w:szCs w:val="22"/>
        </w:rPr>
        <w:sym w:font="Wingdings" w:char="F047"/>
      </w:r>
      <w:r w:rsidRPr="004D61C8">
        <w:rPr>
          <w:rFonts w:ascii="Tahoma" w:hAnsi="Tahoma" w:cs="Tahoma"/>
          <w:b/>
          <w:bCs/>
          <w:iCs/>
          <w:sz w:val="22"/>
          <w:szCs w:val="22"/>
        </w:rPr>
        <w:t xml:space="preserve"> IMPORTANT</w:t>
      </w:r>
    </w:p>
    <w:p w14:paraId="5D83B812" w14:textId="77777777" w:rsidR="004D61C8" w:rsidRPr="004D61C8" w:rsidRDefault="004D61C8" w:rsidP="004D61C8">
      <w:pPr>
        <w:shd w:val="clear" w:color="auto" w:fill="FFFF99"/>
        <w:spacing w:after="120" w:line="276" w:lineRule="auto"/>
        <w:jc w:val="both"/>
        <w:rPr>
          <w:rFonts w:ascii="Tahoma" w:hAnsi="Tahoma" w:cs="Tahoma"/>
          <w:b/>
          <w:bCs/>
          <w:i/>
          <w:iCs/>
          <w:sz w:val="22"/>
          <w:szCs w:val="22"/>
        </w:rPr>
      </w:pPr>
      <w:r w:rsidRPr="004D61C8">
        <w:rPr>
          <w:rFonts w:ascii="Tahoma" w:hAnsi="Tahoma" w:cs="Tahoma"/>
          <w:b/>
          <w:bCs/>
          <w:i/>
          <w:iCs/>
          <w:sz w:val="22"/>
          <w:szCs w:val="22"/>
        </w:rPr>
        <w:t>Please fill the information below for every project partner starting with B.1 for Lead partner / beneficiary</w:t>
      </w:r>
    </w:p>
    <w:p w14:paraId="213968E0" w14:textId="77777777" w:rsidR="004D61C8" w:rsidRPr="004D61C8" w:rsidRDefault="004D61C8" w:rsidP="004D61C8">
      <w:pPr>
        <w:widowControl w:val="0"/>
        <w:spacing w:before="120" w:line="276" w:lineRule="auto"/>
        <w:jc w:val="both"/>
        <w:rPr>
          <w:rFonts w:ascii="Tahoma" w:hAnsi="Tahoma" w:cs="Tahoma"/>
          <w:b/>
          <w:sz w:val="22"/>
          <w:szCs w:val="22"/>
        </w:rPr>
      </w:pPr>
      <w:r w:rsidRPr="004D61C8">
        <w:rPr>
          <w:rFonts w:ascii="Tahoma" w:hAnsi="Tahoma" w:cs="Tahoma"/>
          <w:b/>
          <w:sz w:val="22"/>
          <w:szCs w:val="22"/>
        </w:rPr>
        <w:t>B.1. Project partner 1</w:t>
      </w:r>
    </w:p>
    <w:p w14:paraId="32792727" w14:textId="77777777" w:rsidR="004D61C8" w:rsidRPr="004D61C8" w:rsidRDefault="004D61C8" w:rsidP="004D61C8">
      <w:pPr>
        <w:widowControl w:val="0"/>
        <w:numPr>
          <w:ilvl w:val="0"/>
          <w:numId w:val="26"/>
        </w:numPr>
        <w:spacing w:before="120" w:after="160" w:line="276" w:lineRule="auto"/>
        <w:contextualSpacing/>
        <w:jc w:val="both"/>
        <w:rPr>
          <w:rFonts w:ascii="Tahoma" w:hAnsi="Tahoma" w:cs="Tahoma"/>
          <w:b/>
          <w:sz w:val="22"/>
          <w:szCs w:val="22"/>
        </w:rPr>
      </w:pPr>
      <w:r w:rsidRPr="004D61C8">
        <w:rPr>
          <w:rFonts w:ascii="Tahoma" w:hAnsi="Tahoma" w:cs="Tahoma"/>
          <w:b/>
          <w:sz w:val="22"/>
          <w:szCs w:val="22"/>
        </w:rPr>
        <w:t>B.1.1. Project identity</w:t>
      </w:r>
    </w:p>
    <w:p w14:paraId="6CDFCB79" w14:textId="77777777" w:rsidR="004D61C8" w:rsidRPr="004D61C8" w:rsidRDefault="004D61C8" w:rsidP="004D61C8">
      <w:pPr>
        <w:widowControl w:val="0"/>
        <w:spacing w:before="120" w:line="276" w:lineRule="auto"/>
        <w:jc w:val="both"/>
        <w:rPr>
          <w:rFonts w:ascii="Tahoma" w:hAnsi="Tahoma" w:cs="Tahoma"/>
          <w:sz w:val="22"/>
          <w:szCs w:val="22"/>
          <w:lang w:val="en-GB"/>
        </w:rPr>
      </w:pPr>
      <w:r w:rsidRPr="004D61C8">
        <w:rPr>
          <w:rFonts w:ascii="Tahoma" w:hAnsi="Tahoma" w:cs="Tahoma"/>
          <w:sz w:val="22"/>
          <w:szCs w:val="22"/>
        </w:rPr>
        <w:t>Select the partner role in the project from the menu.</w:t>
      </w:r>
      <w:r w:rsidRPr="004D61C8">
        <w:rPr>
          <w:rFonts w:ascii="Tahoma" w:hAnsi="Tahoma" w:cs="Tahoma"/>
          <w:sz w:val="22"/>
          <w:szCs w:val="22"/>
          <w:lang w:val="en-GB"/>
        </w:rPr>
        <w:t xml:space="preserve"> </w:t>
      </w:r>
    </w:p>
    <w:p w14:paraId="608DC5A9" w14:textId="77777777" w:rsidR="004D61C8" w:rsidRPr="004D61C8" w:rsidRDefault="004D61C8" w:rsidP="004D61C8">
      <w:pPr>
        <w:widowControl w:val="0"/>
        <w:spacing w:before="120" w:line="276" w:lineRule="auto"/>
        <w:jc w:val="both"/>
        <w:rPr>
          <w:rFonts w:ascii="Tahoma" w:hAnsi="Tahoma" w:cs="Tahoma"/>
          <w:sz w:val="22"/>
          <w:szCs w:val="22"/>
          <w:lang w:val="en-GB"/>
        </w:rPr>
      </w:pPr>
      <w:r w:rsidRPr="004D61C8">
        <w:rPr>
          <w:rFonts w:ascii="Tahoma" w:hAnsi="Tahoma" w:cs="Tahoma"/>
          <w:sz w:val="22"/>
          <w:szCs w:val="22"/>
          <w:lang w:val="en-GB"/>
        </w:rPr>
        <w:t xml:space="preserve">Indicate the abbreviated name of organisation. </w:t>
      </w:r>
    </w:p>
    <w:p w14:paraId="39E4C308" w14:textId="77777777" w:rsidR="004D61C8" w:rsidRPr="004D61C8" w:rsidRDefault="004D61C8" w:rsidP="004D61C8">
      <w:pPr>
        <w:widowControl w:val="0"/>
        <w:spacing w:before="120" w:line="276" w:lineRule="auto"/>
        <w:jc w:val="both"/>
        <w:rPr>
          <w:rFonts w:ascii="Tahoma" w:hAnsi="Tahoma" w:cs="Tahoma"/>
          <w:sz w:val="22"/>
          <w:szCs w:val="22"/>
        </w:rPr>
      </w:pPr>
      <w:r w:rsidRPr="004D61C8">
        <w:rPr>
          <w:rFonts w:ascii="Tahoma" w:hAnsi="Tahoma" w:cs="Tahoma"/>
          <w:sz w:val="22"/>
          <w:szCs w:val="22"/>
        </w:rPr>
        <w:t xml:space="preserve">State the official and </w:t>
      </w:r>
      <w:r w:rsidRPr="004D61C8">
        <w:rPr>
          <w:rFonts w:ascii="Tahoma" w:hAnsi="Tahoma" w:cs="Tahoma"/>
          <w:i/>
          <w:sz w:val="22"/>
          <w:szCs w:val="22"/>
        </w:rPr>
        <w:t>full name</w:t>
      </w:r>
      <w:r w:rsidRPr="004D61C8">
        <w:rPr>
          <w:rFonts w:ascii="Tahoma" w:hAnsi="Tahoma" w:cs="Tahoma"/>
          <w:sz w:val="22"/>
          <w:szCs w:val="22"/>
        </w:rPr>
        <w:t xml:space="preserve"> of the organization in original language. </w:t>
      </w:r>
    </w:p>
    <w:p w14:paraId="181ACD32" w14:textId="77777777" w:rsidR="004D61C8" w:rsidRPr="004D61C8" w:rsidRDefault="004D61C8" w:rsidP="004D61C8">
      <w:pPr>
        <w:widowControl w:val="0"/>
        <w:spacing w:before="120" w:line="276" w:lineRule="auto"/>
        <w:jc w:val="both"/>
        <w:rPr>
          <w:rFonts w:ascii="Tahoma" w:hAnsi="Tahoma" w:cs="Tahoma"/>
          <w:sz w:val="22"/>
          <w:szCs w:val="22"/>
        </w:rPr>
      </w:pPr>
      <w:r w:rsidRPr="004D61C8">
        <w:rPr>
          <w:rFonts w:ascii="Tahoma" w:hAnsi="Tahoma" w:cs="Tahoma"/>
          <w:sz w:val="22"/>
          <w:szCs w:val="22"/>
        </w:rPr>
        <w:t xml:space="preserve">State the official and full name of the organization in English. </w:t>
      </w:r>
    </w:p>
    <w:p w14:paraId="573EAEFC" w14:textId="77777777" w:rsidR="004D61C8" w:rsidRPr="004D61C8" w:rsidRDefault="004D61C8" w:rsidP="004D61C8">
      <w:pPr>
        <w:widowControl w:val="0"/>
        <w:spacing w:before="120" w:line="276" w:lineRule="auto"/>
        <w:jc w:val="both"/>
        <w:rPr>
          <w:rFonts w:ascii="Tahoma" w:hAnsi="Tahoma" w:cs="Tahoma"/>
          <w:sz w:val="22"/>
          <w:szCs w:val="22"/>
          <w:lang w:val="en-GB"/>
        </w:rPr>
      </w:pPr>
      <w:r w:rsidRPr="004D61C8">
        <w:rPr>
          <w:rFonts w:ascii="Tahoma" w:hAnsi="Tahoma" w:cs="Tahoma"/>
          <w:sz w:val="22"/>
          <w:szCs w:val="22"/>
          <w:lang w:val="en-GB"/>
        </w:rPr>
        <w:t>Indicate the department/unit/division of organisation (if applicable).</w:t>
      </w:r>
    </w:p>
    <w:p w14:paraId="1ACBDFC0" w14:textId="77777777" w:rsidR="004D61C8" w:rsidRPr="004D61C8" w:rsidRDefault="004D61C8" w:rsidP="004D61C8">
      <w:pPr>
        <w:widowControl w:val="0"/>
        <w:spacing w:before="120" w:line="276" w:lineRule="auto"/>
        <w:jc w:val="both"/>
        <w:rPr>
          <w:rFonts w:ascii="Tahoma" w:hAnsi="Tahoma" w:cs="Tahoma"/>
          <w:b/>
          <w:sz w:val="22"/>
          <w:szCs w:val="22"/>
          <w:lang w:val="en-GB"/>
        </w:rPr>
      </w:pPr>
      <w:r w:rsidRPr="004D61C8">
        <w:rPr>
          <w:rFonts w:ascii="Tahoma" w:hAnsi="Tahoma" w:cs="Tahoma"/>
          <w:b/>
          <w:sz w:val="22"/>
          <w:szCs w:val="22"/>
          <w:lang w:val="en-GB"/>
        </w:rPr>
        <w:t>Legal and financial information</w:t>
      </w:r>
    </w:p>
    <w:p w14:paraId="1A53994D" w14:textId="77777777" w:rsidR="004D61C8" w:rsidRPr="004D61C8" w:rsidRDefault="004D61C8" w:rsidP="004D61C8">
      <w:pPr>
        <w:widowControl w:val="0"/>
        <w:spacing w:before="120" w:line="276" w:lineRule="auto"/>
        <w:jc w:val="both"/>
        <w:rPr>
          <w:rFonts w:ascii="Tahoma" w:hAnsi="Tahoma" w:cs="Tahoma"/>
          <w:sz w:val="22"/>
          <w:szCs w:val="22"/>
          <w:lang w:val="en-GB"/>
        </w:rPr>
      </w:pPr>
      <w:r w:rsidRPr="004D61C8">
        <w:rPr>
          <w:rFonts w:ascii="Tahoma" w:hAnsi="Tahoma" w:cs="Tahoma"/>
          <w:sz w:val="22"/>
          <w:szCs w:val="22"/>
          <w:lang w:val="en-GB"/>
        </w:rPr>
        <w:t>Select from the drop down menu the type of partner.</w:t>
      </w:r>
    </w:p>
    <w:p w14:paraId="142CDC91" w14:textId="77777777" w:rsidR="004D61C8" w:rsidRPr="004D61C8" w:rsidRDefault="004D61C8" w:rsidP="004D61C8">
      <w:pPr>
        <w:widowControl w:val="0"/>
        <w:spacing w:before="120" w:line="276" w:lineRule="auto"/>
        <w:jc w:val="both"/>
        <w:rPr>
          <w:rFonts w:ascii="Tahoma" w:hAnsi="Tahoma" w:cs="Tahoma"/>
          <w:sz w:val="22"/>
          <w:szCs w:val="22"/>
          <w:lang w:val="en-GB"/>
        </w:rPr>
      </w:pPr>
      <w:r w:rsidRPr="004D61C8">
        <w:rPr>
          <w:rFonts w:ascii="Tahoma" w:hAnsi="Tahoma" w:cs="Tahoma"/>
          <w:sz w:val="22"/>
          <w:szCs w:val="22"/>
          <w:lang w:val="en-GB"/>
        </w:rPr>
        <w:t>Select from the drop down menu the legal status of the partner.</w:t>
      </w:r>
    </w:p>
    <w:p w14:paraId="181665FE" w14:textId="77777777" w:rsidR="004D61C8" w:rsidRPr="004D61C8" w:rsidRDefault="004D61C8" w:rsidP="004D61C8">
      <w:pPr>
        <w:widowControl w:val="0"/>
        <w:spacing w:before="120" w:line="276" w:lineRule="auto"/>
        <w:jc w:val="both"/>
        <w:rPr>
          <w:rFonts w:ascii="Tahoma" w:hAnsi="Tahoma" w:cs="Tahoma"/>
          <w:sz w:val="22"/>
          <w:szCs w:val="22"/>
          <w:lang w:val="en-GB"/>
        </w:rPr>
      </w:pPr>
      <w:r w:rsidRPr="004D61C8">
        <w:rPr>
          <w:rFonts w:ascii="Tahoma" w:hAnsi="Tahoma" w:cs="Tahoma"/>
          <w:sz w:val="22"/>
          <w:szCs w:val="22"/>
          <w:lang w:val="en-GB"/>
        </w:rPr>
        <w:t>Indicate the VAT number of the partner.</w:t>
      </w:r>
    </w:p>
    <w:p w14:paraId="2E538768" w14:textId="77777777" w:rsidR="004D61C8" w:rsidRPr="004D61C8" w:rsidRDefault="004D61C8" w:rsidP="004D61C8">
      <w:pPr>
        <w:widowControl w:val="0"/>
        <w:numPr>
          <w:ilvl w:val="0"/>
          <w:numId w:val="26"/>
        </w:numPr>
        <w:spacing w:before="120" w:after="160" w:line="276" w:lineRule="auto"/>
        <w:contextualSpacing/>
        <w:jc w:val="both"/>
        <w:rPr>
          <w:rFonts w:ascii="Tahoma" w:hAnsi="Tahoma" w:cs="Tahoma"/>
          <w:b/>
          <w:sz w:val="22"/>
          <w:szCs w:val="22"/>
        </w:rPr>
      </w:pPr>
      <w:r w:rsidRPr="004D61C8">
        <w:rPr>
          <w:rFonts w:ascii="Tahoma" w:hAnsi="Tahoma" w:cs="Tahoma"/>
          <w:b/>
          <w:sz w:val="22"/>
          <w:szCs w:val="22"/>
        </w:rPr>
        <w:t>B.1.2. Partner address</w:t>
      </w:r>
    </w:p>
    <w:p w14:paraId="557E7B38" w14:textId="77777777" w:rsidR="004D61C8" w:rsidRPr="004D61C8" w:rsidRDefault="004D61C8" w:rsidP="004D61C8">
      <w:pPr>
        <w:widowControl w:val="0"/>
        <w:spacing w:before="120" w:line="276" w:lineRule="auto"/>
        <w:jc w:val="both"/>
        <w:rPr>
          <w:rFonts w:ascii="Tahoma" w:hAnsi="Tahoma" w:cs="Tahoma"/>
          <w:b/>
          <w:i/>
          <w:sz w:val="22"/>
          <w:szCs w:val="22"/>
        </w:rPr>
      </w:pPr>
      <w:r w:rsidRPr="004D61C8">
        <w:rPr>
          <w:rFonts w:ascii="Tahoma" w:hAnsi="Tahoma" w:cs="Tahoma"/>
          <w:b/>
          <w:i/>
          <w:sz w:val="22"/>
          <w:szCs w:val="22"/>
        </w:rPr>
        <w:t>Partner main address</w:t>
      </w:r>
    </w:p>
    <w:p w14:paraId="7049F665" w14:textId="77777777" w:rsidR="004D61C8" w:rsidRPr="004D61C8" w:rsidRDefault="004D61C8" w:rsidP="004D61C8">
      <w:pPr>
        <w:widowControl w:val="0"/>
        <w:spacing w:before="120" w:line="276" w:lineRule="auto"/>
        <w:jc w:val="both"/>
        <w:rPr>
          <w:rFonts w:ascii="Tahoma" w:hAnsi="Tahoma" w:cs="Tahoma"/>
          <w:sz w:val="22"/>
          <w:szCs w:val="22"/>
          <w:lang w:val="en-GB"/>
        </w:rPr>
      </w:pPr>
      <w:r w:rsidRPr="004D61C8">
        <w:rPr>
          <w:rFonts w:ascii="Tahoma" w:hAnsi="Tahoma" w:cs="Tahoma"/>
          <w:sz w:val="22"/>
          <w:szCs w:val="22"/>
          <w:lang w:val="en-GB"/>
        </w:rPr>
        <w:t>State the official address of the partner.</w:t>
      </w:r>
    </w:p>
    <w:p w14:paraId="607E85D6" w14:textId="77777777" w:rsidR="004D61C8" w:rsidRPr="004D61C8" w:rsidRDefault="004D61C8" w:rsidP="004D61C8">
      <w:pPr>
        <w:widowControl w:val="0"/>
        <w:spacing w:before="120" w:line="276" w:lineRule="auto"/>
        <w:jc w:val="both"/>
        <w:rPr>
          <w:rFonts w:ascii="Tahoma" w:hAnsi="Tahoma" w:cs="Tahoma"/>
          <w:b/>
          <w:i/>
          <w:sz w:val="22"/>
          <w:szCs w:val="22"/>
        </w:rPr>
      </w:pPr>
      <w:r w:rsidRPr="004D61C8">
        <w:rPr>
          <w:rFonts w:ascii="Tahoma" w:hAnsi="Tahoma" w:cs="Tahoma"/>
          <w:b/>
          <w:i/>
          <w:sz w:val="22"/>
          <w:szCs w:val="22"/>
        </w:rPr>
        <w:t>Address of department / unit / division (if applicable)</w:t>
      </w:r>
    </w:p>
    <w:p w14:paraId="70E15A66" w14:textId="77777777" w:rsidR="004D61C8" w:rsidRPr="004D61C8" w:rsidRDefault="004D61C8" w:rsidP="004D61C8">
      <w:pPr>
        <w:widowControl w:val="0"/>
        <w:spacing w:before="120" w:line="276" w:lineRule="auto"/>
        <w:jc w:val="both"/>
        <w:rPr>
          <w:rFonts w:ascii="Tahoma" w:hAnsi="Tahoma" w:cs="Tahoma"/>
          <w:sz w:val="22"/>
          <w:szCs w:val="22"/>
        </w:rPr>
      </w:pPr>
      <w:r w:rsidRPr="004D61C8">
        <w:rPr>
          <w:rFonts w:ascii="Tahoma" w:hAnsi="Tahoma" w:cs="Tahoma"/>
          <w:sz w:val="22"/>
          <w:szCs w:val="22"/>
        </w:rPr>
        <w:t>State the official address of the department / unit / division.</w:t>
      </w:r>
    </w:p>
    <w:p w14:paraId="1055FE55" w14:textId="77777777" w:rsidR="004D61C8" w:rsidRPr="004D61C8" w:rsidRDefault="004D61C8" w:rsidP="004D61C8">
      <w:pPr>
        <w:widowControl w:val="0"/>
        <w:numPr>
          <w:ilvl w:val="0"/>
          <w:numId w:val="26"/>
        </w:numPr>
        <w:spacing w:before="120" w:after="160" w:line="276" w:lineRule="auto"/>
        <w:contextualSpacing/>
        <w:jc w:val="both"/>
        <w:rPr>
          <w:rFonts w:ascii="Tahoma" w:hAnsi="Tahoma" w:cs="Tahoma"/>
          <w:b/>
          <w:sz w:val="22"/>
          <w:szCs w:val="22"/>
        </w:rPr>
      </w:pPr>
      <w:r w:rsidRPr="004D61C8">
        <w:rPr>
          <w:rFonts w:ascii="Tahoma" w:hAnsi="Tahoma" w:cs="Tahoma"/>
          <w:b/>
          <w:sz w:val="22"/>
          <w:szCs w:val="22"/>
        </w:rPr>
        <w:t>B.1.3 Legal representative</w:t>
      </w:r>
    </w:p>
    <w:p w14:paraId="4E0ABF58" w14:textId="77777777" w:rsidR="004D61C8" w:rsidRPr="004D61C8" w:rsidRDefault="004D61C8" w:rsidP="004D61C8">
      <w:pPr>
        <w:widowControl w:val="0"/>
        <w:spacing w:before="120" w:line="276" w:lineRule="auto"/>
        <w:jc w:val="both"/>
        <w:rPr>
          <w:rFonts w:ascii="Tahoma" w:hAnsi="Tahoma" w:cs="Tahoma"/>
          <w:sz w:val="22"/>
          <w:szCs w:val="22"/>
        </w:rPr>
      </w:pPr>
      <w:r w:rsidRPr="004D61C8">
        <w:rPr>
          <w:rFonts w:ascii="Tahoma" w:hAnsi="Tahoma" w:cs="Tahoma"/>
          <w:sz w:val="22"/>
          <w:szCs w:val="22"/>
          <w:lang w:val="en-GB"/>
        </w:rPr>
        <w:t>State title, the first and the last name of the legal representative of the organisation</w:t>
      </w:r>
    </w:p>
    <w:p w14:paraId="0D5B8337" w14:textId="77777777" w:rsidR="004D61C8" w:rsidRPr="004D61C8" w:rsidRDefault="004D61C8" w:rsidP="004D61C8">
      <w:pPr>
        <w:widowControl w:val="0"/>
        <w:numPr>
          <w:ilvl w:val="0"/>
          <w:numId w:val="26"/>
        </w:numPr>
        <w:spacing w:before="120" w:after="160" w:line="276" w:lineRule="auto"/>
        <w:contextualSpacing/>
        <w:jc w:val="both"/>
        <w:rPr>
          <w:rFonts w:ascii="Tahoma" w:hAnsi="Tahoma" w:cs="Tahoma"/>
          <w:b/>
          <w:sz w:val="22"/>
          <w:szCs w:val="22"/>
        </w:rPr>
      </w:pPr>
      <w:r w:rsidRPr="004D61C8">
        <w:rPr>
          <w:rFonts w:ascii="Tahoma" w:hAnsi="Tahoma" w:cs="Tahoma"/>
          <w:b/>
          <w:sz w:val="22"/>
          <w:szCs w:val="22"/>
        </w:rPr>
        <w:t>B.1.4 Contact person</w:t>
      </w:r>
    </w:p>
    <w:p w14:paraId="0AC58C35" w14:textId="77777777" w:rsidR="004D61C8" w:rsidRPr="004D61C8" w:rsidRDefault="004D61C8" w:rsidP="004D61C8">
      <w:pPr>
        <w:widowControl w:val="0"/>
        <w:spacing w:before="120" w:line="276" w:lineRule="auto"/>
        <w:jc w:val="both"/>
        <w:rPr>
          <w:rFonts w:ascii="Tahoma" w:hAnsi="Tahoma" w:cs="Tahoma"/>
          <w:b/>
          <w:i/>
          <w:sz w:val="22"/>
          <w:szCs w:val="22"/>
        </w:rPr>
      </w:pPr>
      <w:r w:rsidRPr="004D61C8">
        <w:rPr>
          <w:rFonts w:ascii="Tahoma" w:hAnsi="Tahoma" w:cs="Tahoma"/>
          <w:sz w:val="22"/>
          <w:szCs w:val="22"/>
          <w:lang w:val="en-GB"/>
        </w:rPr>
        <w:t>State title, the first and the last name of the contact person of the organisation, e-mail and telephone.</w:t>
      </w:r>
      <w:r w:rsidRPr="004D61C8">
        <w:rPr>
          <w:rFonts w:ascii="Tahoma" w:hAnsi="Tahoma" w:cs="Tahoma"/>
          <w:b/>
          <w:i/>
          <w:sz w:val="22"/>
          <w:szCs w:val="22"/>
        </w:rPr>
        <w:t xml:space="preserve"> </w:t>
      </w:r>
      <w:r w:rsidRPr="004D61C8">
        <w:rPr>
          <w:rFonts w:ascii="Tahoma" w:hAnsi="Tahoma" w:cs="Tahoma"/>
          <w:sz w:val="22"/>
          <w:szCs w:val="22"/>
        </w:rPr>
        <w:t>For project partner 1/ Lead partner - the e-mail of the organization should be the same as in Annex A4, as far as the Programme bodies will use it for official communication with the Lead partner throughout the whole assessment process.</w:t>
      </w:r>
      <w:r w:rsidRPr="004D61C8">
        <w:rPr>
          <w:rFonts w:ascii="Tahoma" w:hAnsi="Tahoma" w:cs="Tahoma"/>
          <w:b/>
          <w:i/>
          <w:sz w:val="22"/>
          <w:szCs w:val="22"/>
        </w:rPr>
        <w:t xml:space="preserve">  </w:t>
      </w:r>
    </w:p>
    <w:p w14:paraId="57A07BB5" w14:textId="77777777" w:rsidR="004D61C8" w:rsidRPr="004D61C8" w:rsidRDefault="004D61C8" w:rsidP="004D61C8">
      <w:pPr>
        <w:widowControl w:val="0"/>
        <w:numPr>
          <w:ilvl w:val="0"/>
          <w:numId w:val="26"/>
        </w:numPr>
        <w:spacing w:before="120" w:after="160" w:line="276" w:lineRule="auto"/>
        <w:contextualSpacing/>
        <w:jc w:val="both"/>
        <w:rPr>
          <w:rFonts w:ascii="Tahoma" w:hAnsi="Tahoma" w:cs="Tahoma"/>
          <w:b/>
          <w:sz w:val="22"/>
          <w:szCs w:val="22"/>
        </w:rPr>
      </w:pPr>
      <w:r w:rsidRPr="004D61C8">
        <w:rPr>
          <w:rFonts w:ascii="Tahoma" w:hAnsi="Tahoma" w:cs="Tahoma"/>
          <w:b/>
          <w:sz w:val="22"/>
          <w:szCs w:val="22"/>
        </w:rPr>
        <w:t>B.1.6 Partner budget</w:t>
      </w:r>
    </w:p>
    <w:p w14:paraId="42B6C045" w14:textId="77777777" w:rsidR="004D61C8" w:rsidRPr="004D61C8" w:rsidRDefault="004D61C8" w:rsidP="004D61C8">
      <w:pPr>
        <w:shd w:val="clear" w:color="auto" w:fill="FFFF99"/>
        <w:spacing w:after="120" w:line="276" w:lineRule="auto"/>
        <w:ind w:right="74"/>
        <w:jc w:val="both"/>
        <w:rPr>
          <w:rFonts w:ascii="Tahoma" w:hAnsi="Tahoma" w:cs="Tahoma"/>
          <w:b/>
          <w:bCs/>
          <w:iCs/>
          <w:sz w:val="22"/>
          <w:szCs w:val="22"/>
        </w:rPr>
      </w:pPr>
      <w:r w:rsidRPr="004D61C8">
        <w:rPr>
          <w:rFonts w:ascii="Tahoma" w:hAnsi="Tahoma" w:cs="Tahoma"/>
          <w:b/>
          <w:bCs/>
          <w:iCs/>
          <w:sz w:val="22"/>
          <w:szCs w:val="22"/>
        </w:rPr>
        <w:sym w:font="Wingdings" w:char="F047"/>
      </w:r>
      <w:r w:rsidRPr="004D61C8">
        <w:rPr>
          <w:rFonts w:ascii="Tahoma" w:hAnsi="Tahoma" w:cs="Tahoma"/>
          <w:b/>
          <w:bCs/>
          <w:iCs/>
          <w:sz w:val="22"/>
          <w:szCs w:val="22"/>
        </w:rPr>
        <w:t xml:space="preserve"> IMPORTANT</w:t>
      </w:r>
    </w:p>
    <w:p w14:paraId="77FAF805" w14:textId="77777777" w:rsidR="004D61C8" w:rsidRPr="004D61C8" w:rsidRDefault="004D61C8" w:rsidP="004D61C8">
      <w:pPr>
        <w:shd w:val="clear" w:color="auto" w:fill="FFFF99"/>
        <w:spacing w:before="120" w:line="276" w:lineRule="auto"/>
        <w:ind w:right="74"/>
        <w:jc w:val="both"/>
        <w:rPr>
          <w:rFonts w:ascii="Tahoma" w:hAnsi="Tahoma" w:cs="Tahoma"/>
          <w:b/>
          <w:bCs/>
          <w:iCs/>
          <w:sz w:val="22"/>
          <w:szCs w:val="22"/>
        </w:rPr>
      </w:pPr>
      <w:r w:rsidRPr="004D61C8">
        <w:rPr>
          <w:rFonts w:ascii="Tahoma" w:hAnsi="Tahoma" w:cs="Tahoma"/>
          <w:b/>
          <w:bCs/>
          <w:iCs/>
          <w:sz w:val="22"/>
          <w:szCs w:val="22"/>
        </w:rPr>
        <w:t xml:space="preserve">The partner budget should only be filled in once the project duration in “A.1 Project identification”, “B.1.1 Partner identity” and “C.4 Project work plan” are completed. This will help to ensure consistency between financial figures and the planned activities </w:t>
      </w:r>
    </w:p>
    <w:p w14:paraId="7209D9AA" w14:textId="77777777" w:rsidR="004D61C8" w:rsidRPr="004D61C8" w:rsidRDefault="004D61C8" w:rsidP="004D61C8">
      <w:pPr>
        <w:widowControl w:val="0"/>
        <w:spacing w:before="120" w:line="276" w:lineRule="auto"/>
        <w:jc w:val="both"/>
        <w:rPr>
          <w:rFonts w:ascii="Tahoma" w:hAnsi="Tahoma" w:cs="Tahoma"/>
          <w:sz w:val="22"/>
          <w:szCs w:val="22"/>
          <w:lang w:val="en-GB"/>
        </w:rPr>
      </w:pPr>
      <w:r w:rsidRPr="004D61C8">
        <w:rPr>
          <w:rFonts w:ascii="Tahoma" w:hAnsi="Tahoma" w:cs="Tahoma"/>
          <w:sz w:val="22"/>
          <w:szCs w:val="22"/>
          <w:lang w:val="en-GB"/>
        </w:rPr>
        <w:t xml:space="preserve">In the “Partner Budget Options” </w:t>
      </w:r>
      <w:r w:rsidRPr="00AE0668">
        <w:rPr>
          <w:rFonts w:ascii="Tahoma" w:hAnsi="Tahoma" w:cs="Tahoma"/>
          <w:sz w:val="22"/>
          <w:szCs w:val="22"/>
          <w:lang w:val="en-GB"/>
        </w:rPr>
        <w:t xml:space="preserve">select </w:t>
      </w:r>
      <w:r w:rsidRPr="00AE0668">
        <w:rPr>
          <w:rFonts w:ascii="Tahoma" w:hAnsi="Tahoma" w:cs="Tahoma"/>
          <w:sz w:val="22"/>
          <w:szCs w:val="22"/>
        </w:rPr>
        <w:t>the</w:t>
      </w:r>
      <w:r w:rsidRPr="00AE0668">
        <w:rPr>
          <w:rFonts w:ascii="Tahoma" w:hAnsi="Tahoma" w:cs="Tahoma"/>
          <w:sz w:val="22"/>
          <w:szCs w:val="22"/>
          <w:lang w:val="en-GB"/>
        </w:rPr>
        <w:t xml:space="preserve"> flat rate option </w:t>
      </w:r>
      <w:r w:rsidRPr="00531AC7">
        <w:rPr>
          <w:rFonts w:ascii="Tahoma" w:hAnsi="Tahoma" w:cs="Tahoma"/>
          <w:sz w:val="22"/>
          <w:szCs w:val="22"/>
        </w:rPr>
        <w:t xml:space="preserve">(Office and administrative costs flat rate) </w:t>
      </w:r>
      <w:r w:rsidRPr="00531AC7">
        <w:rPr>
          <w:rFonts w:ascii="Tahoma" w:hAnsi="Tahoma" w:cs="Tahoma"/>
          <w:sz w:val="22"/>
          <w:szCs w:val="22"/>
          <w:lang w:val="en-GB"/>
        </w:rPr>
        <w:t xml:space="preserve">and fulfil the percentage in accordance with the data in </w:t>
      </w:r>
      <w:r w:rsidRPr="00963E55">
        <w:rPr>
          <w:rFonts w:ascii="Tahoma" w:hAnsi="Tahoma" w:cs="Tahoma"/>
          <w:sz w:val="22"/>
          <w:szCs w:val="22"/>
          <w:lang w:val="en-GB"/>
        </w:rPr>
        <w:t>p. 2.5.3</w:t>
      </w:r>
      <w:r w:rsidRPr="00AE0668">
        <w:rPr>
          <w:rFonts w:ascii="Tahoma" w:hAnsi="Tahoma" w:cs="Tahoma"/>
          <w:sz w:val="22"/>
          <w:szCs w:val="22"/>
          <w:lang w:val="en-GB"/>
        </w:rPr>
        <w:t xml:space="preserve"> of the current guidelines. After filling the exact flat rate percentages the amount of the</w:t>
      </w:r>
      <w:r w:rsidRPr="00AE0668">
        <w:rPr>
          <w:rFonts w:ascii="Tahoma" w:hAnsi="Tahoma" w:cs="Tahoma"/>
          <w:sz w:val="22"/>
          <w:szCs w:val="22"/>
          <w:lang w:val="bg-BG"/>
        </w:rPr>
        <w:t xml:space="preserve"> </w:t>
      </w:r>
      <w:r w:rsidRPr="00AE0668">
        <w:rPr>
          <w:rFonts w:ascii="Tahoma" w:hAnsi="Tahoma" w:cs="Tahoma"/>
          <w:sz w:val="22"/>
          <w:szCs w:val="22"/>
        </w:rPr>
        <w:t>respective</w:t>
      </w:r>
      <w:r w:rsidRPr="00531AC7">
        <w:rPr>
          <w:rFonts w:ascii="Tahoma" w:hAnsi="Tahoma" w:cs="Tahoma"/>
          <w:sz w:val="22"/>
          <w:szCs w:val="22"/>
          <w:lang w:val="en-GB"/>
        </w:rPr>
        <w:t xml:space="preserve"> Budget lines shall be calculated automatically.</w:t>
      </w:r>
    </w:p>
    <w:p w14:paraId="7EF046B7" w14:textId="77777777" w:rsidR="004D61C8" w:rsidRPr="004D61C8" w:rsidRDefault="004D61C8" w:rsidP="004D61C8">
      <w:pPr>
        <w:widowControl w:val="0"/>
        <w:spacing w:before="120" w:line="276" w:lineRule="auto"/>
        <w:jc w:val="both"/>
        <w:rPr>
          <w:rFonts w:ascii="Tahoma" w:hAnsi="Tahoma" w:cs="Tahoma"/>
          <w:sz w:val="22"/>
          <w:szCs w:val="22"/>
          <w:lang w:val="en-GB"/>
        </w:rPr>
      </w:pPr>
      <w:r w:rsidRPr="004D61C8">
        <w:rPr>
          <w:rFonts w:ascii="Tahoma" w:hAnsi="Tahoma" w:cs="Tahoma"/>
          <w:sz w:val="22"/>
          <w:szCs w:val="22"/>
          <w:lang w:val="en-GB"/>
        </w:rPr>
        <w:t>For all other categories/budget lines, click on the + Add button to add a new cost item.</w:t>
      </w:r>
    </w:p>
    <w:p w14:paraId="62D5D357" w14:textId="77777777" w:rsidR="004D61C8" w:rsidRPr="004D61C8" w:rsidRDefault="004D61C8" w:rsidP="004D61C8">
      <w:pPr>
        <w:autoSpaceDE w:val="0"/>
        <w:autoSpaceDN w:val="0"/>
        <w:adjustRightInd w:val="0"/>
        <w:rPr>
          <w:rFonts w:ascii="Tahoma" w:hAnsi="Tahoma" w:cs="Tahoma"/>
          <w:sz w:val="22"/>
          <w:szCs w:val="22"/>
          <w:lang w:val="en-GB"/>
        </w:rPr>
      </w:pPr>
      <w:r w:rsidRPr="004D61C8">
        <w:rPr>
          <w:rFonts w:ascii="Tahoma" w:hAnsi="Tahoma" w:cs="Tahoma"/>
          <w:sz w:val="22"/>
          <w:szCs w:val="22"/>
          <w:lang w:val="en-GB"/>
        </w:rPr>
        <w:t>For each cost category item, the following details have to be provided:</w:t>
      </w:r>
    </w:p>
    <w:p w14:paraId="401989FF" w14:textId="77777777" w:rsidR="004D61C8" w:rsidRPr="004D61C8" w:rsidRDefault="004D61C8" w:rsidP="004D61C8">
      <w:pPr>
        <w:autoSpaceDE w:val="0"/>
        <w:autoSpaceDN w:val="0"/>
        <w:adjustRightInd w:val="0"/>
        <w:rPr>
          <w:rFonts w:ascii="Tahoma" w:hAnsi="Tahoma" w:cs="Tahoma"/>
          <w:sz w:val="22"/>
          <w:szCs w:val="22"/>
          <w:lang w:val="en-GB"/>
        </w:rPr>
      </w:pPr>
    </w:p>
    <w:p w14:paraId="2ECFC9DD" w14:textId="77777777" w:rsidR="004D61C8" w:rsidRPr="004D61C8" w:rsidRDefault="004D61C8" w:rsidP="004D61C8">
      <w:pPr>
        <w:numPr>
          <w:ilvl w:val="0"/>
          <w:numId w:val="29"/>
        </w:numPr>
        <w:spacing w:after="60" w:line="276" w:lineRule="auto"/>
        <w:rPr>
          <w:rFonts w:ascii="Tahoma" w:hAnsi="Tahoma" w:cs="Tahoma"/>
          <w:bCs/>
          <w:iCs/>
          <w:sz w:val="22"/>
          <w:szCs w:val="22"/>
        </w:rPr>
      </w:pPr>
      <w:r w:rsidRPr="004D61C8">
        <w:rPr>
          <w:rFonts w:ascii="Tahoma" w:hAnsi="Tahoma" w:cs="Tahoma"/>
          <w:bCs/>
          <w:iCs/>
          <w:sz w:val="22"/>
          <w:szCs w:val="22"/>
        </w:rPr>
        <w:t>Description of the expense</w:t>
      </w:r>
    </w:p>
    <w:p w14:paraId="747FEF09" w14:textId="77777777" w:rsidR="004D61C8" w:rsidRPr="004D61C8" w:rsidRDefault="004D61C8" w:rsidP="004D61C8">
      <w:pPr>
        <w:numPr>
          <w:ilvl w:val="0"/>
          <w:numId w:val="29"/>
        </w:numPr>
        <w:spacing w:after="60" w:line="276" w:lineRule="auto"/>
        <w:rPr>
          <w:rFonts w:ascii="Tahoma" w:hAnsi="Tahoma" w:cs="Tahoma"/>
          <w:bCs/>
          <w:iCs/>
          <w:sz w:val="22"/>
          <w:szCs w:val="22"/>
        </w:rPr>
      </w:pPr>
      <w:r w:rsidRPr="004D61C8">
        <w:rPr>
          <w:rFonts w:ascii="Tahoma" w:hAnsi="Tahoma" w:cs="Tahoma"/>
          <w:bCs/>
          <w:iCs/>
          <w:sz w:val="22"/>
          <w:szCs w:val="22"/>
        </w:rPr>
        <w:t>Award procedure</w:t>
      </w:r>
    </w:p>
    <w:p w14:paraId="6B021E9C" w14:textId="77777777" w:rsidR="004D61C8" w:rsidRPr="004D61C8" w:rsidRDefault="004D61C8" w:rsidP="004D61C8">
      <w:pPr>
        <w:numPr>
          <w:ilvl w:val="0"/>
          <w:numId w:val="29"/>
        </w:numPr>
        <w:spacing w:after="60" w:line="276" w:lineRule="auto"/>
        <w:rPr>
          <w:rFonts w:ascii="Tahoma" w:hAnsi="Tahoma" w:cs="Tahoma"/>
          <w:bCs/>
          <w:iCs/>
          <w:sz w:val="22"/>
          <w:szCs w:val="22"/>
        </w:rPr>
      </w:pPr>
      <w:r w:rsidRPr="004D61C8">
        <w:rPr>
          <w:rFonts w:ascii="Tahoma" w:hAnsi="Tahoma" w:cs="Tahoma"/>
          <w:bCs/>
          <w:iCs/>
          <w:sz w:val="22"/>
          <w:szCs w:val="22"/>
        </w:rPr>
        <w:t>Comments</w:t>
      </w:r>
    </w:p>
    <w:p w14:paraId="4B5D27B4" w14:textId="77777777" w:rsidR="004D61C8" w:rsidRPr="004D61C8" w:rsidRDefault="004D61C8" w:rsidP="004D61C8">
      <w:pPr>
        <w:numPr>
          <w:ilvl w:val="0"/>
          <w:numId w:val="29"/>
        </w:numPr>
        <w:spacing w:after="60" w:line="276" w:lineRule="auto"/>
        <w:rPr>
          <w:rFonts w:ascii="Tahoma" w:hAnsi="Tahoma" w:cs="Tahoma"/>
          <w:bCs/>
          <w:iCs/>
          <w:sz w:val="22"/>
          <w:szCs w:val="22"/>
        </w:rPr>
      </w:pPr>
      <w:r w:rsidRPr="004D61C8">
        <w:rPr>
          <w:rFonts w:ascii="Tahoma" w:hAnsi="Tahoma" w:cs="Tahoma"/>
          <w:bCs/>
          <w:iCs/>
          <w:sz w:val="22"/>
          <w:szCs w:val="22"/>
        </w:rPr>
        <w:t>Unit type (e.g. per contract, per item,per day, per participant, etc.)</w:t>
      </w:r>
    </w:p>
    <w:p w14:paraId="4FC906EC" w14:textId="77777777" w:rsidR="004D61C8" w:rsidRPr="004D61C8" w:rsidRDefault="004D61C8" w:rsidP="004D61C8">
      <w:pPr>
        <w:numPr>
          <w:ilvl w:val="0"/>
          <w:numId w:val="29"/>
        </w:numPr>
        <w:spacing w:after="60" w:line="276" w:lineRule="auto"/>
        <w:rPr>
          <w:rFonts w:ascii="Tahoma" w:hAnsi="Tahoma" w:cs="Tahoma"/>
          <w:bCs/>
          <w:iCs/>
          <w:sz w:val="22"/>
          <w:szCs w:val="22"/>
        </w:rPr>
      </w:pPr>
      <w:r w:rsidRPr="004D61C8">
        <w:rPr>
          <w:rFonts w:ascii="Tahoma" w:hAnsi="Tahoma" w:cs="Tahoma"/>
          <w:bCs/>
          <w:iCs/>
          <w:sz w:val="22"/>
          <w:szCs w:val="22"/>
        </w:rPr>
        <w:t>Number of units</w:t>
      </w:r>
    </w:p>
    <w:p w14:paraId="6E1B601A" w14:textId="77777777" w:rsidR="004D61C8" w:rsidRPr="004D61C8" w:rsidRDefault="004D61C8" w:rsidP="004D61C8">
      <w:pPr>
        <w:numPr>
          <w:ilvl w:val="0"/>
          <w:numId w:val="29"/>
        </w:numPr>
        <w:spacing w:after="60" w:line="276" w:lineRule="auto"/>
        <w:rPr>
          <w:rFonts w:ascii="Tahoma" w:hAnsi="Tahoma" w:cs="Tahoma"/>
          <w:bCs/>
          <w:iCs/>
          <w:sz w:val="22"/>
          <w:szCs w:val="22"/>
        </w:rPr>
      </w:pPr>
      <w:r w:rsidRPr="004D61C8">
        <w:rPr>
          <w:rFonts w:ascii="Tahoma" w:hAnsi="Tahoma" w:cs="Tahoma"/>
          <w:bCs/>
          <w:iCs/>
          <w:sz w:val="22"/>
          <w:szCs w:val="22"/>
        </w:rPr>
        <w:t>Price per unit</w:t>
      </w:r>
    </w:p>
    <w:p w14:paraId="2B42B384" w14:textId="77777777" w:rsidR="004D61C8" w:rsidRPr="004D61C8" w:rsidRDefault="004D61C8" w:rsidP="004D61C8">
      <w:pPr>
        <w:widowControl w:val="0"/>
        <w:spacing w:before="120" w:line="276" w:lineRule="auto"/>
        <w:jc w:val="both"/>
        <w:rPr>
          <w:rFonts w:ascii="Tahoma" w:hAnsi="Tahoma" w:cs="Tahoma"/>
          <w:sz w:val="22"/>
          <w:szCs w:val="22"/>
          <w:lang w:val="en-GB"/>
        </w:rPr>
      </w:pPr>
      <w:r w:rsidRPr="004D61C8">
        <w:rPr>
          <w:rFonts w:ascii="Tahoma" w:hAnsi="Tahoma" w:cs="Tahoma"/>
          <w:sz w:val="22"/>
          <w:szCs w:val="22"/>
          <w:lang w:val="en-GB"/>
        </w:rPr>
        <w:t>Select “+” to add other rows in the cost category.</w:t>
      </w:r>
    </w:p>
    <w:p w14:paraId="38EDA259" w14:textId="77777777" w:rsidR="004D61C8" w:rsidRPr="004D61C8" w:rsidRDefault="004D61C8" w:rsidP="004D61C8">
      <w:pPr>
        <w:widowControl w:val="0"/>
        <w:spacing w:before="120" w:line="276" w:lineRule="auto"/>
        <w:jc w:val="both"/>
        <w:rPr>
          <w:rFonts w:ascii="Tahoma" w:hAnsi="Tahoma" w:cs="Tahoma"/>
          <w:sz w:val="22"/>
          <w:szCs w:val="22"/>
        </w:rPr>
      </w:pPr>
      <w:r w:rsidRPr="004D61C8">
        <w:rPr>
          <w:rFonts w:ascii="Tahoma" w:hAnsi="Tahoma" w:cs="Tahoma"/>
          <w:sz w:val="22"/>
          <w:szCs w:val="22"/>
        </w:rPr>
        <w:t xml:space="preserve">The cost category </w:t>
      </w:r>
      <w:r w:rsidRPr="004D61C8">
        <w:rPr>
          <w:rFonts w:ascii="Tahoma" w:hAnsi="Tahoma" w:cs="Tahoma"/>
          <w:sz w:val="22"/>
          <w:szCs w:val="22"/>
          <w:lang w:val="bg-BG"/>
        </w:rPr>
        <w:t>6</w:t>
      </w:r>
      <w:r w:rsidRPr="004D61C8">
        <w:rPr>
          <w:rFonts w:ascii="Tahoma" w:hAnsi="Tahoma" w:cs="Tahoma"/>
          <w:sz w:val="22"/>
          <w:szCs w:val="22"/>
        </w:rPr>
        <w:t xml:space="preserve"> “Equipment” has to be filled in by clicking on “+ add”. For each type of equipment, a clear description of the required item needs to be included. Different items have to be listed separately, i.e. a new row has to be created and filled in by clicking on “+” for each. </w:t>
      </w:r>
    </w:p>
    <w:p w14:paraId="0F7A108B" w14:textId="77777777" w:rsidR="004D61C8" w:rsidRPr="004D61C8" w:rsidRDefault="004D61C8" w:rsidP="004D61C8">
      <w:pPr>
        <w:widowControl w:val="0"/>
        <w:spacing w:before="120" w:after="120" w:line="276" w:lineRule="auto"/>
        <w:jc w:val="both"/>
        <w:rPr>
          <w:rFonts w:ascii="Tahoma" w:hAnsi="Tahoma" w:cs="Tahoma"/>
          <w:b/>
          <w:bCs/>
          <w:iCs/>
          <w:sz w:val="22"/>
          <w:szCs w:val="22"/>
        </w:rPr>
      </w:pPr>
      <w:r w:rsidRPr="004D61C8">
        <w:rPr>
          <w:rFonts w:ascii="Tahoma" w:hAnsi="Tahoma" w:cs="Tahoma"/>
          <w:b/>
          <w:bCs/>
          <w:iCs/>
          <w:sz w:val="22"/>
          <w:szCs w:val="22"/>
        </w:rPr>
        <w:t>Co-financing</w:t>
      </w:r>
    </w:p>
    <w:p w14:paraId="58D960AA" w14:textId="77777777" w:rsidR="004D61C8" w:rsidRPr="004D61C8" w:rsidRDefault="004D61C8" w:rsidP="004D61C8">
      <w:pPr>
        <w:spacing w:before="120" w:line="276" w:lineRule="auto"/>
        <w:jc w:val="both"/>
        <w:rPr>
          <w:rFonts w:ascii="Tahoma" w:hAnsi="Tahoma" w:cs="Tahoma"/>
          <w:sz w:val="22"/>
          <w:szCs w:val="22"/>
        </w:rPr>
      </w:pPr>
      <w:r w:rsidRPr="004D61C8">
        <w:rPr>
          <w:rFonts w:ascii="Tahoma" w:hAnsi="Tahoma" w:cs="Tahoma"/>
          <w:sz w:val="22"/>
          <w:szCs w:val="22"/>
        </w:rPr>
        <w:t>This table can only be filled in once the partner budget options were selected and the partner budget was completed.</w:t>
      </w:r>
    </w:p>
    <w:p w14:paraId="265E2E21" w14:textId="77777777" w:rsidR="004D61C8" w:rsidRPr="004D61C8" w:rsidRDefault="004D61C8" w:rsidP="004D61C8">
      <w:pPr>
        <w:spacing w:before="120" w:line="276" w:lineRule="auto"/>
        <w:jc w:val="both"/>
        <w:rPr>
          <w:rFonts w:ascii="Tahoma" w:hAnsi="Tahoma" w:cs="Tahoma"/>
          <w:sz w:val="22"/>
          <w:szCs w:val="22"/>
        </w:rPr>
      </w:pPr>
      <w:r w:rsidRPr="004D61C8">
        <w:rPr>
          <w:rFonts w:ascii="Tahoma" w:hAnsi="Tahoma" w:cs="Tahoma"/>
          <w:sz w:val="22"/>
          <w:szCs w:val="22"/>
        </w:rPr>
        <w:t>This table displays the co-financing received by the programme and the partner contribution.</w:t>
      </w:r>
    </w:p>
    <w:p w14:paraId="061C6FB3" w14:textId="77777777" w:rsidR="004D61C8" w:rsidRPr="004D61C8" w:rsidRDefault="004D61C8" w:rsidP="004D61C8">
      <w:pPr>
        <w:spacing w:before="120" w:line="276" w:lineRule="auto"/>
        <w:jc w:val="both"/>
        <w:rPr>
          <w:rFonts w:ascii="Tahoma" w:hAnsi="Tahoma" w:cs="Tahoma"/>
          <w:sz w:val="22"/>
          <w:szCs w:val="22"/>
        </w:rPr>
      </w:pPr>
      <w:r w:rsidRPr="004D61C8">
        <w:rPr>
          <w:rFonts w:ascii="Tahoma" w:hAnsi="Tahoma" w:cs="Tahoma"/>
          <w:sz w:val="22"/>
          <w:szCs w:val="22"/>
        </w:rPr>
        <w:t>The source of funding to be selected from the drop-down menu in the respective field. The ERDF+IPA funds co-financing rate is 85% for all partners and this has to be indicated in the percentage field. The fields in partner contribution and the partner total eligible budget are then automatically calculated.</w:t>
      </w:r>
    </w:p>
    <w:p w14:paraId="0BF5D2FD" w14:textId="77777777" w:rsidR="004D61C8" w:rsidRPr="004D61C8" w:rsidRDefault="004D61C8" w:rsidP="004D61C8">
      <w:pPr>
        <w:spacing w:before="120"/>
        <w:jc w:val="both"/>
        <w:rPr>
          <w:rFonts w:ascii="Tahoma" w:hAnsi="Tahoma" w:cs="Tahoma"/>
          <w:b/>
          <w:bCs/>
          <w:iCs/>
          <w:sz w:val="22"/>
          <w:szCs w:val="22"/>
        </w:rPr>
      </w:pPr>
    </w:p>
    <w:p w14:paraId="70ABE6C9" w14:textId="77777777" w:rsidR="004D61C8" w:rsidRPr="004D61C8" w:rsidRDefault="004D61C8" w:rsidP="004D61C8">
      <w:pPr>
        <w:shd w:val="clear" w:color="auto" w:fill="D9D9D9" w:themeFill="background1" w:themeFillShade="D9"/>
        <w:ind w:right="75"/>
        <w:jc w:val="center"/>
        <w:rPr>
          <w:rFonts w:ascii="Tahoma" w:hAnsi="Tahoma" w:cs="Tahoma"/>
          <w:b/>
          <w:bCs/>
          <w:i/>
          <w:iCs/>
          <w:sz w:val="22"/>
          <w:szCs w:val="22"/>
        </w:rPr>
      </w:pPr>
      <w:r w:rsidRPr="004D61C8">
        <w:rPr>
          <w:rFonts w:ascii="Tahoma" w:hAnsi="Tahoma" w:cs="Tahoma"/>
          <w:b/>
          <w:bCs/>
          <w:i/>
          <w:iCs/>
          <w:sz w:val="22"/>
          <w:szCs w:val="22"/>
        </w:rPr>
        <w:t>PART C – PROJECT DESCRIPTION</w:t>
      </w:r>
    </w:p>
    <w:p w14:paraId="0DC193AD" w14:textId="77777777" w:rsidR="004D61C8" w:rsidRPr="004D61C8" w:rsidRDefault="004D61C8" w:rsidP="004D61C8">
      <w:pPr>
        <w:widowControl w:val="0"/>
        <w:jc w:val="both"/>
        <w:rPr>
          <w:rFonts w:ascii="Tahoma" w:hAnsi="Tahoma" w:cs="Tahoma"/>
          <w:b/>
          <w:sz w:val="22"/>
          <w:szCs w:val="22"/>
        </w:rPr>
      </w:pPr>
    </w:p>
    <w:p w14:paraId="564B01A1" w14:textId="77777777" w:rsidR="004D61C8" w:rsidRPr="004D61C8" w:rsidRDefault="004D61C8" w:rsidP="004D61C8">
      <w:pPr>
        <w:widowControl w:val="0"/>
        <w:spacing w:before="120" w:line="276" w:lineRule="auto"/>
        <w:jc w:val="both"/>
        <w:rPr>
          <w:rFonts w:ascii="Tahoma" w:hAnsi="Tahoma" w:cs="Tahoma"/>
          <w:b/>
          <w:sz w:val="22"/>
          <w:szCs w:val="22"/>
        </w:rPr>
      </w:pPr>
      <w:r w:rsidRPr="004D61C8">
        <w:rPr>
          <w:rFonts w:ascii="Tahoma" w:hAnsi="Tahoma" w:cs="Tahoma"/>
          <w:b/>
          <w:sz w:val="22"/>
          <w:szCs w:val="22"/>
        </w:rPr>
        <w:t xml:space="preserve">C.1 Project overall objective </w:t>
      </w:r>
    </w:p>
    <w:p w14:paraId="168A56A8" w14:textId="77777777" w:rsidR="004D61C8" w:rsidRPr="004D61C8" w:rsidRDefault="004D61C8" w:rsidP="004D61C8">
      <w:pPr>
        <w:widowControl w:val="0"/>
        <w:spacing w:before="120" w:line="276" w:lineRule="auto"/>
        <w:jc w:val="both"/>
        <w:rPr>
          <w:rFonts w:ascii="Tahoma" w:hAnsi="Tahoma" w:cs="Tahoma"/>
          <w:sz w:val="22"/>
          <w:szCs w:val="22"/>
        </w:rPr>
      </w:pPr>
      <w:r w:rsidRPr="004D61C8">
        <w:rPr>
          <w:rFonts w:ascii="Tahoma" w:hAnsi="Tahoma" w:cs="Tahoma"/>
          <w:sz w:val="22"/>
          <w:szCs w:val="22"/>
        </w:rPr>
        <w:t>The Programme priority specific objective</w:t>
      </w:r>
      <w:r w:rsidRPr="004D61C8">
        <w:rPr>
          <w:rFonts w:ascii="Tahoma" w:hAnsi="Tahoma" w:cs="Tahoma"/>
          <w:sz w:val="22"/>
          <w:szCs w:val="22"/>
          <w:lang w:val="bg-BG"/>
        </w:rPr>
        <w:t xml:space="preserve"> </w:t>
      </w:r>
      <w:r w:rsidRPr="004D61C8">
        <w:rPr>
          <w:rFonts w:ascii="Tahoma" w:hAnsi="Tahoma" w:cs="Tahoma"/>
          <w:sz w:val="22"/>
          <w:szCs w:val="22"/>
        </w:rPr>
        <w:t>will be filled automatically.</w:t>
      </w:r>
    </w:p>
    <w:p w14:paraId="542B245A" w14:textId="77777777" w:rsidR="004D61C8" w:rsidRPr="004D61C8" w:rsidRDefault="004D61C8" w:rsidP="004D61C8">
      <w:pPr>
        <w:widowControl w:val="0"/>
        <w:spacing w:before="120" w:line="276" w:lineRule="auto"/>
        <w:jc w:val="both"/>
        <w:rPr>
          <w:rFonts w:ascii="Tahoma" w:hAnsi="Tahoma" w:cs="Tahoma"/>
          <w:sz w:val="22"/>
          <w:szCs w:val="22"/>
        </w:rPr>
      </w:pPr>
      <w:r w:rsidRPr="004D61C8">
        <w:rPr>
          <w:rFonts w:ascii="Tahoma" w:hAnsi="Tahoma" w:cs="Tahoma"/>
          <w:sz w:val="22"/>
          <w:szCs w:val="22"/>
        </w:rPr>
        <w:t xml:space="preserve">Project partners should explain clearly how the project </w:t>
      </w:r>
      <w:r w:rsidRPr="004D61C8">
        <w:rPr>
          <w:rFonts w:ascii="Tahoma" w:hAnsi="Tahoma" w:cs="Tahoma"/>
          <w:sz w:val="22"/>
          <w:szCs w:val="22"/>
          <w:lang w:val="en-GB"/>
        </w:rPr>
        <w:t>overall</w:t>
      </w:r>
      <w:r w:rsidRPr="004D61C8">
        <w:rPr>
          <w:rFonts w:ascii="Tahoma" w:hAnsi="Tahoma" w:cs="Tahoma"/>
          <w:sz w:val="22"/>
          <w:szCs w:val="22"/>
          <w:lang w:val="bg-BG"/>
        </w:rPr>
        <w:t xml:space="preserve"> </w:t>
      </w:r>
      <w:r w:rsidRPr="004D61C8">
        <w:rPr>
          <w:rFonts w:ascii="Tahoma" w:hAnsi="Tahoma" w:cs="Tahoma"/>
          <w:sz w:val="22"/>
          <w:szCs w:val="22"/>
          <w:lang w:val="en-GB"/>
        </w:rPr>
        <w:t>objective</w:t>
      </w:r>
      <w:r w:rsidRPr="004D61C8">
        <w:rPr>
          <w:rFonts w:ascii="Tahoma" w:hAnsi="Tahoma" w:cs="Tahoma"/>
          <w:sz w:val="22"/>
          <w:szCs w:val="22"/>
          <w:lang w:val="bg-BG"/>
        </w:rPr>
        <w:t xml:space="preserve"> </w:t>
      </w:r>
      <w:r w:rsidRPr="004D61C8">
        <w:rPr>
          <w:rFonts w:ascii="Tahoma" w:hAnsi="Tahoma" w:cs="Tahoma"/>
          <w:sz w:val="22"/>
          <w:szCs w:val="22"/>
        </w:rPr>
        <w:t>will contribute to the achievement of the Programme priority specific objective and what is the aim to be achieved by the end of the project. The project objective should be realistic and achievable by the end of the project, or shortly after. It should specify who needs project results and in which territory, and to be measurable – please indicate the change you are aiming for.</w:t>
      </w:r>
    </w:p>
    <w:p w14:paraId="161E68D0" w14:textId="77777777" w:rsidR="004D61C8" w:rsidRPr="004D61C8" w:rsidRDefault="004D61C8" w:rsidP="00963E55">
      <w:pPr>
        <w:widowControl w:val="0"/>
        <w:jc w:val="both"/>
        <w:rPr>
          <w:rFonts w:ascii="Tahoma" w:hAnsi="Tahoma" w:cs="Tahoma"/>
          <w:sz w:val="22"/>
          <w:szCs w:val="22"/>
        </w:rPr>
      </w:pPr>
      <w:r w:rsidRPr="004D61C8">
        <w:rPr>
          <w:rFonts w:ascii="Tahoma" w:hAnsi="Tahoma" w:cs="Tahoma"/>
          <w:sz w:val="22"/>
          <w:szCs w:val="22"/>
        </w:rPr>
        <w:t xml:space="preserve"> </w:t>
      </w:r>
    </w:p>
    <w:p w14:paraId="27A7BE6B" w14:textId="77777777" w:rsidR="004D61C8" w:rsidRPr="004D61C8" w:rsidRDefault="004D61C8" w:rsidP="004D61C8">
      <w:pPr>
        <w:widowControl w:val="0"/>
        <w:spacing w:before="120" w:line="276" w:lineRule="auto"/>
        <w:jc w:val="both"/>
        <w:rPr>
          <w:rFonts w:ascii="Tahoma" w:hAnsi="Tahoma" w:cs="Tahoma"/>
          <w:b/>
          <w:sz w:val="22"/>
          <w:szCs w:val="22"/>
        </w:rPr>
      </w:pPr>
      <w:r w:rsidRPr="004D61C8">
        <w:rPr>
          <w:rFonts w:ascii="Tahoma" w:hAnsi="Tahoma" w:cs="Tahoma"/>
          <w:b/>
          <w:sz w:val="22"/>
          <w:szCs w:val="22"/>
        </w:rPr>
        <w:t>C.2 Project relevance and context</w:t>
      </w:r>
    </w:p>
    <w:p w14:paraId="6940D3F4" w14:textId="77777777" w:rsidR="004D61C8" w:rsidRPr="004D61C8" w:rsidRDefault="004D61C8" w:rsidP="004D61C8">
      <w:pPr>
        <w:widowControl w:val="0"/>
        <w:numPr>
          <w:ilvl w:val="0"/>
          <w:numId w:val="27"/>
        </w:numPr>
        <w:spacing w:before="120" w:after="160" w:line="276" w:lineRule="auto"/>
        <w:contextualSpacing/>
        <w:jc w:val="both"/>
        <w:rPr>
          <w:rFonts w:ascii="Tahoma" w:hAnsi="Tahoma" w:cs="Tahoma"/>
          <w:b/>
          <w:sz w:val="22"/>
          <w:szCs w:val="22"/>
        </w:rPr>
      </w:pPr>
      <w:r w:rsidRPr="004D61C8">
        <w:rPr>
          <w:rFonts w:ascii="Tahoma" w:hAnsi="Tahoma" w:cs="Tahoma"/>
          <w:b/>
          <w:sz w:val="22"/>
          <w:szCs w:val="22"/>
        </w:rPr>
        <w:t>C.2.1 What are the common territorial challenge(s) that will be tackled by the project?</w:t>
      </w:r>
    </w:p>
    <w:p w14:paraId="7710239C" w14:textId="77777777" w:rsidR="004D61C8" w:rsidRPr="004D61C8" w:rsidRDefault="004D61C8" w:rsidP="004D61C8">
      <w:pPr>
        <w:widowControl w:val="0"/>
        <w:spacing w:before="120" w:line="276" w:lineRule="auto"/>
        <w:jc w:val="both"/>
        <w:rPr>
          <w:rFonts w:ascii="Tahoma" w:eastAsiaTheme="minorHAnsi" w:hAnsi="Tahoma" w:cs="Tahoma"/>
          <w:sz w:val="22"/>
          <w:szCs w:val="22"/>
        </w:rPr>
      </w:pPr>
      <w:r w:rsidRPr="004D61C8">
        <w:rPr>
          <w:rFonts w:ascii="Tahoma" w:eastAsiaTheme="minorHAnsi" w:hAnsi="Tahoma" w:cs="Tahoma"/>
          <w:sz w:val="22"/>
          <w:szCs w:val="22"/>
        </w:rPr>
        <w:t xml:space="preserve">Please </w:t>
      </w:r>
      <w:r w:rsidRPr="004D61C8">
        <w:rPr>
          <w:rFonts w:ascii="Tahoma" w:hAnsi="Tahoma" w:cs="Tahoma"/>
          <w:sz w:val="22"/>
          <w:szCs w:val="22"/>
        </w:rPr>
        <w:t>describe</w:t>
      </w:r>
      <w:r w:rsidRPr="004D61C8">
        <w:rPr>
          <w:rFonts w:ascii="Tahoma" w:eastAsiaTheme="minorHAnsi" w:hAnsi="Tahoma" w:cs="Tahoma"/>
          <w:sz w:val="22"/>
          <w:szCs w:val="22"/>
        </w:rPr>
        <w:t xml:space="preserve"> why your project is needed in the programme area and the relevance of your project for the programme area, in terms of common challenges and opportunities addressed.</w:t>
      </w:r>
    </w:p>
    <w:p w14:paraId="41330E0F" w14:textId="77777777" w:rsidR="004D61C8" w:rsidRPr="004D61C8" w:rsidRDefault="004D61C8" w:rsidP="004D61C8">
      <w:pPr>
        <w:widowControl w:val="0"/>
        <w:numPr>
          <w:ilvl w:val="0"/>
          <w:numId w:val="27"/>
        </w:numPr>
        <w:spacing w:before="120" w:after="160" w:line="276" w:lineRule="auto"/>
        <w:contextualSpacing/>
        <w:jc w:val="both"/>
        <w:rPr>
          <w:rFonts w:ascii="Tahoma" w:hAnsi="Tahoma" w:cs="Tahoma"/>
          <w:b/>
          <w:sz w:val="22"/>
          <w:szCs w:val="22"/>
        </w:rPr>
      </w:pPr>
      <w:r w:rsidRPr="004D61C8">
        <w:rPr>
          <w:rFonts w:ascii="Tahoma" w:hAnsi="Tahoma" w:cs="Tahoma"/>
          <w:b/>
          <w:sz w:val="22"/>
          <w:szCs w:val="22"/>
        </w:rPr>
        <w:t>C.2.2 How does the project tackle identified common challenges and/or opportunities and what is new about the approach the project takes?</w:t>
      </w:r>
    </w:p>
    <w:p w14:paraId="5EAF2EFD" w14:textId="77777777" w:rsidR="004D61C8" w:rsidRPr="004D61C8" w:rsidRDefault="004D61C8" w:rsidP="004D61C8">
      <w:pPr>
        <w:widowControl w:val="0"/>
        <w:spacing w:before="120" w:line="276" w:lineRule="auto"/>
        <w:jc w:val="both"/>
        <w:rPr>
          <w:rFonts w:ascii="Tahoma" w:eastAsiaTheme="minorHAnsi" w:hAnsi="Tahoma" w:cs="Tahoma"/>
          <w:sz w:val="22"/>
          <w:szCs w:val="22"/>
        </w:rPr>
      </w:pPr>
      <w:r w:rsidRPr="004D61C8">
        <w:rPr>
          <w:rFonts w:ascii="Tahoma" w:eastAsiaTheme="minorHAnsi" w:hAnsi="Tahoma" w:cs="Tahoma"/>
          <w:sz w:val="22"/>
          <w:szCs w:val="22"/>
        </w:rPr>
        <w:t>Please describe new solutions that will be developed during the project and/or existing solutions that will be adopted and implemented during the project lifetime. Describe also in what way the approach goes beyond existing practice in the sector/programme area/participating countries.</w:t>
      </w:r>
    </w:p>
    <w:p w14:paraId="01AA7C13" w14:textId="77777777" w:rsidR="004D61C8" w:rsidRPr="004D61C8" w:rsidRDefault="004D61C8" w:rsidP="004D61C8">
      <w:pPr>
        <w:widowControl w:val="0"/>
        <w:numPr>
          <w:ilvl w:val="0"/>
          <w:numId w:val="27"/>
        </w:numPr>
        <w:spacing w:before="120" w:after="160" w:line="276" w:lineRule="auto"/>
        <w:contextualSpacing/>
        <w:jc w:val="both"/>
        <w:rPr>
          <w:rFonts w:ascii="Tahoma" w:hAnsi="Tahoma" w:cs="Tahoma"/>
          <w:b/>
          <w:sz w:val="22"/>
          <w:szCs w:val="22"/>
        </w:rPr>
      </w:pPr>
      <w:r w:rsidRPr="004D61C8">
        <w:rPr>
          <w:rFonts w:ascii="Tahoma" w:hAnsi="Tahoma" w:cs="Tahoma"/>
          <w:b/>
          <w:sz w:val="22"/>
          <w:szCs w:val="22"/>
        </w:rPr>
        <w:t>C.2.3 Why is cross-border cooperation needed to achieve the project’s objectives and result?</w:t>
      </w:r>
    </w:p>
    <w:p w14:paraId="0466A86B" w14:textId="77777777" w:rsidR="004D61C8" w:rsidRPr="004D61C8" w:rsidRDefault="004D61C8" w:rsidP="004D61C8">
      <w:pPr>
        <w:widowControl w:val="0"/>
        <w:spacing w:before="120" w:line="276" w:lineRule="auto"/>
        <w:jc w:val="both"/>
        <w:rPr>
          <w:rFonts w:ascii="Tahoma" w:eastAsiaTheme="minorHAnsi" w:hAnsi="Tahoma" w:cs="Tahoma"/>
          <w:sz w:val="22"/>
          <w:szCs w:val="22"/>
        </w:rPr>
      </w:pPr>
      <w:r w:rsidRPr="004D61C8">
        <w:rPr>
          <w:rFonts w:ascii="Tahoma" w:eastAsiaTheme="minorHAnsi" w:hAnsi="Tahoma" w:cs="Tahoma"/>
          <w:sz w:val="22"/>
          <w:szCs w:val="22"/>
        </w:rPr>
        <w:t>Please describe what the impact of the project on the cross-border area will be.  You should explain why the project objectives cannot be efficiently reached acting only on a national/regional/local level and/or describe what benefits the project partners/target groups/ project area/programme area gain in taking a cross-border approach.</w:t>
      </w:r>
    </w:p>
    <w:p w14:paraId="7157B73C" w14:textId="77777777" w:rsidR="004D61C8" w:rsidRPr="004D61C8" w:rsidRDefault="004D61C8" w:rsidP="004D61C8">
      <w:pPr>
        <w:widowControl w:val="0"/>
        <w:numPr>
          <w:ilvl w:val="0"/>
          <w:numId w:val="27"/>
        </w:numPr>
        <w:spacing w:before="120" w:after="160" w:line="276" w:lineRule="auto"/>
        <w:contextualSpacing/>
        <w:jc w:val="both"/>
        <w:rPr>
          <w:rFonts w:ascii="Tahoma" w:hAnsi="Tahoma" w:cs="Tahoma"/>
          <w:b/>
          <w:sz w:val="22"/>
          <w:szCs w:val="22"/>
        </w:rPr>
      </w:pPr>
      <w:r w:rsidRPr="004D61C8">
        <w:rPr>
          <w:rFonts w:ascii="Tahoma" w:hAnsi="Tahoma" w:cs="Tahoma"/>
          <w:b/>
          <w:sz w:val="22"/>
          <w:szCs w:val="22"/>
        </w:rPr>
        <w:t>C.2.4 Who will benefit from your project outputs?</w:t>
      </w:r>
    </w:p>
    <w:p w14:paraId="4D1D69A1" w14:textId="77777777" w:rsidR="004D61C8" w:rsidRPr="004D61C8" w:rsidRDefault="004D61C8" w:rsidP="004D61C8">
      <w:pPr>
        <w:widowControl w:val="0"/>
        <w:spacing w:before="120" w:line="276" w:lineRule="auto"/>
        <w:jc w:val="both"/>
        <w:rPr>
          <w:rFonts w:ascii="Tahoma" w:eastAsiaTheme="minorHAnsi" w:hAnsi="Tahoma" w:cs="Tahoma"/>
          <w:sz w:val="22"/>
          <w:szCs w:val="22"/>
        </w:rPr>
      </w:pPr>
      <w:r w:rsidRPr="004D61C8">
        <w:rPr>
          <w:rFonts w:ascii="Tahoma" w:eastAsiaTheme="minorHAnsi" w:hAnsi="Tahoma" w:cs="Tahoma"/>
          <w:sz w:val="22"/>
          <w:szCs w:val="22"/>
        </w:rPr>
        <w:t xml:space="preserve">In the first column of each row, please select one of the pre-defined target groups from the drop-down list. In the second column explain in more detail exactly who will benefit from your project. Please have in mind that you should also quantified realistically the selected target groups.  </w:t>
      </w:r>
    </w:p>
    <w:p w14:paraId="7C6A2551" w14:textId="77777777" w:rsidR="004D61C8" w:rsidRPr="004D61C8" w:rsidRDefault="004D61C8" w:rsidP="004D61C8">
      <w:pPr>
        <w:widowControl w:val="0"/>
        <w:spacing w:before="120" w:line="276" w:lineRule="auto"/>
        <w:jc w:val="both"/>
        <w:rPr>
          <w:rFonts w:ascii="Tahoma" w:eastAsiaTheme="minorHAnsi" w:hAnsi="Tahoma" w:cs="Tahoma"/>
          <w:sz w:val="22"/>
          <w:szCs w:val="22"/>
        </w:rPr>
      </w:pPr>
      <w:r w:rsidRPr="004D61C8">
        <w:rPr>
          <w:rFonts w:ascii="Tahoma" w:eastAsiaTheme="minorHAnsi" w:hAnsi="Tahoma" w:cs="Tahoma"/>
          <w:sz w:val="22"/>
          <w:szCs w:val="22"/>
        </w:rPr>
        <w:t>For example, if you choose the category education, you need to explain which specific schools or groups of schools and in which territory and to provide number of schools.</w:t>
      </w:r>
    </w:p>
    <w:p w14:paraId="0F26A0D8" w14:textId="77777777" w:rsidR="004D61C8" w:rsidRPr="004D61C8" w:rsidRDefault="004D61C8" w:rsidP="004D61C8">
      <w:pPr>
        <w:widowControl w:val="0"/>
        <w:numPr>
          <w:ilvl w:val="0"/>
          <w:numId w:val="27"/>
        </w:numPr>
        <w:spacing w:before="120" w:after="160" w:line="276" w:lineRule="auto"/>
        <w:ind w:left="714" w:hanging="357"/>
        <w:contextualSpacing/>
        <w:jc w:val="both"/>
        <w:rPr>
          <w:rFonts w:ascii="Tahoma" w:hAnsi="Tahoma" w:cs="Tahoma"/>
          <w:b/>
          <w:sz w:val="22"/>
          <w:szCs w:val="22"/>
        </w:rPr>
      </w:pPr>
      <w:r w:rsidRPr="004D61C8">
        <w:rPr>
          <w:rFonts w:ascii="Tahoma" w:hAnsi="Tahoma" w:cs="Tahoma"/>
          <w:b/>
          <w:sz w:val="22"/>
          <w:szCs w:val="22"/>
        </w:rPr>
        <w:t>C.2.5 How does the project contribute to wider strategies and policies?</w:t>
      </w:r>
    </w:p>
    <w:p w14:paraId="57F5413B" w14:textId="03447B1E" w:rsidR="004D61C8" w:rsidRDefault="004D61C8" w:rsidP="004D61C8">
      <w:pPr>
        <w:widowControl w:val="0"/>
        <w:spacing w:before="120" w:line="276" w:lineRule="auto"/>
        <w:jc w:val="both"/>
        <w:rPr>
          <w:rFonts w:ascii="Tahoma" w:eastAsiaTheme="minorHAnsi" w:hAnsi="Tahoma" w:cs="Tahoma"/>
          <w:sz w:val="22"/>
          <w:szCs w:val="22"/>
        </w:rPr>
      </w:pPr>
      <w:r w:rsidRPr="004D61C8">
        <w:rPr>
          <w:rFonts w:ascii="Tahoma" w:eastAsiaTheme="minorHAnsi" w:hAnsi="Tahoma" w:cs="Tahoma"/>
          <w:sz w:val="22"/>
          <w:szCs w:val="22"/>
        </w:rPr>
        <w:t xml:space="preserve">Please select from the </w:t>
      </w:r>
      <w:r w:rsidRPr="00963E55">
        <w:rPr>
          <w:rFonts w:ascii="Tahoma" w:eastAsiaTheme="minorHAnsi" w:hAnsi="Tahoma" w:cs="Tahoma"/>
          <w:sz w:val="22"/>
          <w:szCs w:val="22"/>
        </w:rPr>
        <w:t>drop down menu</w:t>
      </w:r>
      <w:r w:rsidRPr="004D61C8">
        <w:rPr>
          <w:rFonts w:ascii="Tahoma" w:eastAsiaTheme="minorHAnsi" w:hAnsi="Tahoma" w:cs="Tahoma"/>
          <w:sz w:val="22"/>
          <w:szCs w:val="22"/>
        </w:rPr>
        <w:t xml:space="preserve"> to which strategies and policies your project will contribute. Then describe in what way you will contribute.</w:t>
      </w:r>
    </w:p>
    <w:p w14:paraId="7533E1E5" w14:textId="77777777" w:rsidR="00CC3F8E" w:rsidRPr="004D61C8" w:rsidRDefault="00CC3F8E" w:rsidP="004D61C8">
      <w:pPr>
        <w:widowControl w:val="0"/>
        <w:spacing w:before="120" w:line="276" w:lineRule="auto"/>
        <w:jc w:val="both"/>
        <w:rPr>
          <w:rFonts w:ascii="Tahoma" w:eastAsiaTheme="minorHAnsi" w:hAnsi="Tahoma" w:cs="Tahoma"/>
          <w:sz w:val="22"/>
          <w:szCs w:val="22"/>
        </w:rPr>
      </w:pPr>
    </w:p>
    <w:p w14:paraId="76D44833" w14:textId="77777777" w:rsidR="004D61C8" w:rsidRPr="004D61C8" w:rsidRDefault="004D61C8" w:rsidP="004D61C8">
      <w:pPr>
        <w:widowControl w:val="0"/>
        <w:numPr>
          <w:ilvl w:val="0"/>
          <w:numId w:val="27"/>
        </w:numPr>
        <w:spacing w:before="120" w:after="160" w:line="276" w:lineRule="auto"/>
        <w:contextualSpacing/>
        <w:jc w:val="both"/>
        <w:rPr>
          <w:rFonts w:ascii="Tahoma" w:hAnsi="Tahoma" w:cs="Tahoma"/>
          <w:b/>
          <w:sz w:val="22"/>
          <w:szCs w:val="22"/>
        </w:rPr>
      </w:pPr>
      <w:r w:rsidRPr="004D61C8">
        <w:rPr>
          <w:rFonts w:ascii="Tahoma" w:hAnsi="Tahoma" w:cs="Tahoma"/>
          <w:b/>
          <w:sz w:val="22"/>
          <w:szCs w:val="22"/>
        </w:rPr>
        <w:t>C.2.6 Which synergies with past or current EU and other projects or initiatives will the project make use of?</w:t>
      </w:r>
    </w:p>
    <w:p w14:paraId="48E2CF94" w14:textId="77777777" w:rsidR="004D61C8" w:rsidRPr="004D61C8" w:rsidRDefault="004D61C8" w:rsidP="004D61C8">
      <w:pPr>
        <w:widowControl w:val="0"/>
        <w:spacing w:before="120" w:line="276" w:lineRule="auto"/>
        <w:jc w:val="both"/>
        <w:rPr>
          <w:rFonts w:ascii="Tahoma" w:eastAsiaTheme="minorHAnsi" w:hAnsi="Tahoma" w:cs="Tahoma"/>
          <w:sz w:val="22"/>
          <w:szCs w:val="22"/>
        </w:rPr>
      </w:pPr>
      <w:r w:rsidRPr="004D61C8">
        <w:rPr>
          <w:rFonts w:ascii="Tahoma" w:eastAsiaTheme="minorHAnsi" w:hAnsi="Tahoma" w:cs="Tahoma"/>
          <w:sz w:val="22"/>
          <w:szCs w:val="22"/>
        </w:rPr>
        <w:t xml:space="preserve">Please indicate the synergies of the project with past or current EU and other projects or initiatives. </w:t>
      </w:r>
    </w:p>
    <w:p w14:paraId="40422EC4" w14:textId="77777777" w:rsidR="004D61C8" w:rsidRPr="004D61C8" w:rsidRDefault="004D61C8" w:rsidP="004D61C8">
      <w:pPr>
        <w:widowControl w:val="0"/>
        <w:numPr>
          <w:ilvl w:val="0"/>
          <w:numId w:val="27"/>
        </w:numPr>
        <w:spacing w:before="120" w:after="160" w:line="276" w:lineRule="auto"/>
        <w:contextualSpacing/>
        <w:jc w:val="both"/>
        <w:rPr>
          <w:rFonts w:ascii="Tahoma" w:eastAsiaTheme="minorHAnsi" w:hAnsi="Tahoma" w:cs="Tahoma"/>
          <w:b/>
          <w:sz w:val="22"/>
          <w:szCs w:val="22"/>
        </w:rPr>
      </w:pPr>
      <w:r w:rsidRPr="004D61C8">
        <w:rPr>
          <w:rFonts w:ascii="Tahoma" w:eastAsiaTheme="minorHAnsi" w:hAnsi="Tahoma" w:cs="Tahoma"/>
          <w:b/>
          <w:sz w:val="22"/>
          <w:szCs w:val="22"/>
        </w:rPr>
        <w:t xml:space="preserve">C.2.7 How does the </w:t>
      </w:r>
      <w:r w:rsidRPr="004D61C8">
        <w:rPr>
          <w:rFonts w:ascii="Tahoma" w:hAnsi="Tahoma" w:cs="Tahoma"/>
          <w:b/>
          <w:sz w:val="22"/>
          <w:szCs w:val="22"/>
        </w:rPr>
        <w:t>project</w:t>
      </w:r>
      <w:r w:rsidRPr="004D61C8">
        <w:rPr>
          <w:rFonts w:ascii="Tahoma" w:eastAsiaTheme="minorHAnsi" w:hAnsi="Tahoma" w:cs="Tahoma"/>
          <w:b/>
          <w:sz w:val="22"/>
          <w:szCs w:val="22"/>
        </w:rPr>
        <w:t xml:space="preserve"> build on available knowledge?</w:t>
      </w:r>
    </w:p>
    <w:p w14:paraId="4608F26A" w14:textId="77777777" w:rsidR="004D61C8" w:rsidRPr="004D61C8" w:rsidRDefault="004D61C8" w:rsidP="004D61C8">
      <w:pPr>
        <w:widowControl w:val="0"/>
        <w:spacing w:before="120" w:line="276" w:lineRule="auto"/>
        <w:jc w:val="both"/>
        <w:rPr>
          <w:rFonts w:ascii="Tahoma" w:eastAsiaTheme="minorHAnsi" w:hAnsi="Tahoma" w:cs="Tahoma"/>
          <w:sz w:val="22"/>
          <w:szCs w:val="22"/>
        </w:rPr>
      </w:pPr>
      <w:r w:rsidRPr="004D61C8">
        <w:rPr>
          <w:rFonts w:ascii="Tahoma" w:eastAsiaTheme="minorHAnsi" w:hAnsi="Tahoma" w:cs="Tahoma"/>
          <w:sz w:val="22"/>
          <w:szCs w:val="22"/>
        </w:rPr>
        <w:t>Please describe the experiences/lessons learned that the project draws on, and other available knowledge the project capitalises on.</w:t>
      </w:r>
    </w:p>
    <w:p w14:paraId="6048A4D9" w14:textId="77777777" w:rsidR="004D61C8" w:rsidRPr="004D61C8" w:rsidRDefault="004D61C8" w:rsidP="004D61C8">
      <w:pPr>
        <w:widowControl w:val="0"/>
        <w:spacing w:before="120" w:line="276" w:lineRule="auto"/>
        <w:jc w:val="both"/>
        <w:rPr>
          <w:rFonts w:ascii="Tahoma" w:eastAsiaTheme="minorHAnsi" w:hAnsi="Tahoma" w:cs="Tahoma"/>
          <w:b/>
          <w:sz w:val="22"/>
          <w:szCs w:val="22"/>
        </w:rPr>
      </w:pPr>
      <w:r w:rsidRPr="004D61C8">
        <w:rPr>
          <w:rFonts w:ascii="Tahoma" w:eastAsiaTheme="minorHAnsi" w:hAnsi="Tahoma" w:cs="Tahoma"/>
          <w:b/>
          <w:sz w:val="22"/>
          <w:szCs w:val="22"/>
        </w:rPr>
        <w:t>C.3 Project partnership</w:t>
      </w:r>
    </w:p>
    <w:p w14:paraId="5DE8F897" w14:textId="77777777" w:rsidR="004D61C8" w:rsidRPr="004D61C8" w:rsidRDefault="004D61C8" w:rsidP="004D61C8">
      <w:pPr>
        <w:widowControl w:val="0"/>
        <w:spacing w:before="120" w:line="276" w:lineRule="auto"/>
        <w:jc w:val="both"/>
        <w:rPr>
          <w:rFonts w:ascii="Tahoma" w:eastAsiaTheme="minorHAnsi" w:hAnsi="Tahoma" w:cs="Tahoma"/>
          <w:sz w:val="22"/>
          <w:szCs w:val="22"/>
        </w:rPr>
      </w:pPr>
      <w:r w:rsidRPr="004D61C8">
        <w:rPr>
          <w:rFonts w:ascii="Tahoma" w:eastAsiaTheme="minorHAnsi" w:hAnsi="Tahoma" w:cs="Tahoma"/>
          <w:sz w:val="22"/>
          <w:szCs w:val="22"/>
        </w:rPr>
        <w:t>Describe the structure of your partnership and explain why these partners are needed to implement the project and to achieve project objectives. What is the contribution of each partner to the project?</w:t>
      </w:r>
    </w:p>
    <w:p w14:paraId="4D9597F0" w14:textId="77777777" w:rsidR="004D61C8" w:rsidRPr="004D61C8" w:rsidRDefault="004D61C8" w:rsidP="004D61C8">
      <w:pPr>
        <w:widowControl w:val="0"/>
        <w:spacing w:before="120" w:line="276" w:lineRule="auto"/>
        <w:jc w:val="both"/>
        <w:rPr>
          <w:rFonts w:ascii="Tahoma" w:eastAsiaTheme="minorHAnsi" w:hAnsi="Tahoma" w:cs="Tahoma"/>
          <w:b/>
          <w:sz w:val="22"/>
          <w:szCs w:val="22"/>
        </w:rPr>
      </w:pPr>
      <w:r w:rsidRPr="004D61C8">
        <w:rPr>
          <w:rFonts w:ascii="Tahoma" w:eastAsiaTheme="minorHAnsi" w:hAnsi="Tahoma" w:cs="Tahoma"/>
          <w:b/>
          <w:sz w:val="22"/>
          <w:szCs w:val="22"/>
        </w:rPr>
        <w:t>C.4 Project work plan</w:t>
      </w:r>
      <w:r w:rsidRPr="004D61C8" w:rsidDel="00B34D6B">
        <w:rPr>
          <w:rFonts w:ascii="Tahoma" w:eastAsiaTheme="minorHAnsi" w:hAnsi="Tahoma" w:cs="Tahoma"/>
          <w:b/>
          <w:sz w:val="22"/>
          <w:szCs w:val="22"/>
        </w:rPr>
        <w:t xml:space="preserve"> </w:t>
      </w:r>
    </w:p>
    <w:p w14:paraId="7EF2BF48" w14:textId="77777777" w:rsidR="004D61C8" w:rsidRPr="004D61C8" w:rsidRDefault="004D61C8" w:rsidP="004D61C8">
      <w:pPr>
        <w:widowControl w:val="0"/>
        <w:spacing w:before="120" w:line="276" w:lineRule="auto"/>
        <w:jc w:val="both"/>
        <w:rPr>
          <w:rFonts w:ascii="Tahoma" w:eastAsiaTheme="minorHAnsi" w:hAnsi="Tahoma" w:cs="Tahoma"/>
          <w:sz w:val="22"/>
          <w:szCs w:val="22"/>
        </w:rPr>
      </w:pPr>
      <w:r w:rsidRPr="004D61C8">
        <w:rPr>
          <w:rFonts w:ascii="Tahoma" w:eastAsiaTheme="minorHAnsi" w:hAnsi="Tahoma" w:cs="Tahoma"/>
          <w:sz w:val="22"/>
          <w:szCs w:val="22"/>
        </w:rPr>
        <w:t xml:space="preserve">Each project specific objective has a work plan (work package). Applicant can define more than one specific objective. This means that the project will have as many work packages as it will have specific objectives defined. It is recommended to have up to 3 work packages, but in some cases up to 5 should also be acceptable. </w:t>
      </w:r>
    </w:p>
    <w:p w14:paraId="41A118FA" w14:textId="77777777" w:rsidR="004D61C8" w:rsidRPr="004D61C8" w:rsidRDefault="004D61C8" w:rsidP="004D61C8">
      <w:pPr>
        <w:widowControl w:val="0"/>
        <w:spacing w:before="120" w:line="276" w:lineRule="auto"/>
        <w:jc w:val="both"/>
        <w:rPr>
          <w:rFonts w:ascii="Tahoma" w:eastAsiaTheme="minorHAnsi" w:hAnsi="Tahoma" w:cs="Tahoma"/>
          <w:sz w:val="22"/>
          <w:szCs w:val="22"/>
        </w:rPr>
      </w:pPr>
      <w:r w:rsidRPr="004D61C8">
        <w:rPr>
          <w:rFonts w:ascii="Tahoma" w:eastAsiaTheme="minorHAnsi" w:hAnsi="Tahoma" w:cs="Tahoma"/>
          <w:sz w:val="22"/>
          <w:szCs w:val="22"/>
        </w:rPr>
        <w:t xml:space="preserve">Only thematic work packages will be used. WP Project management is not a work package – instead, questions about how the project will be managed are in C.7. Communication activities also don't have a separate WP – instead, they are embedded in the thematic work packages. </w:t>
      </w:r>
    </w:p>
    <w:p w14:paraId="5C481758" w14:textId="77777777" w:rsidR="004D61C8" w:rsidRPr="004D61C8" w:rsidRDefault="004D61C8" w:rsidP="00A26C05">
      <w:pPr>
        <w:widowControl w:val="0"/>
        <w:spacing w:before="120" w:after="120" w:line="276" w:lineRule="auto"/>
        <w:jc w:val="both"/>
        <w:rPr>
          <w:rFonts w:ascii="Tahoma" w:eastAsiaTheme="minorHAnsi" w:hAnsi="Tahoma" w:cs="Tahoma"/>
          <w:sz w:val="22"/>
          <w:szCs w:val="22"/>
        </w:rPr>
      </w:pPr>
      <w:r w:rsidRPr="004D61C8">
        <w:rPr>
          <w:rFonts w:ascii="Tahoma" w:eastAsiaTheme="minorHAnsi" w:hAnsi="Tahoma" w:cs="Tahoma"/>
          <w:sz w:val="22"/>
          <w:szCs w:val="22"/>
        </w:rPr>
        <w:t>There are also no separate investment work packages. The applicant will need to provide additional information about investments that will be included in the thematic work packages.</w:t>
      </w:r>
    </w:p>
    <w:p w14:paraId="54B473B8" w14:textId="77777777" w:rsidR="004D61C8" w:rsidRPr="004D61C8" w:rsidRDefault="004D61C8" w:rsidP="004D61C8">
      <w:pPr>
        <w:widowControl w:val="0"/>
        <w:numPr>
          <w:ilvl w:val="0"/>
          <w:numId w:val="27"/>
        </w:numPr>
        <w:spacing w:before="120" w:after="160" w:line="276" w:lineRule="auto"/>
        <w:contextualSpacing/>
        <w:jc w:val="both"/>
        <w:rPr>
          <w:rFonts w:ascii="Tahoma" w:eastAsiaTheme="minorHAnsi" w:hAnsi="Tahoma" w:cs="Tahoma"/>
          <w:b/>
          <w:sz w:val="22"/>
          <w:szCs w:val="22"/>
        </w:rPr>
      </w:pPr>
      <w:r w:rsidRPr="004D61C8">
        <w:rPr>
          <w:rFonts w:ascii="Tahoma" w:eastAsiaTheme="minorHAnsi" w:hAnsi="Tahoma" w:cs="Tahoma"/>
          <w:b/>
          <w:sz w:val="22"/>
          <w:szCs w:val="22"/>
        </w:rPr>
        <w:t>C.4.1 Work package 1 – Repeat of the whole section C.4.1 for each work package</w:t>
      </w:r>
    </w:p>
    <w:p w14:paraId="29C83123" w14:textId="77777777" w:rsidR="004D61C8" w:rsidRPr="004D61C8" w:rsidRDefault="004D61C8" w:rsidP="004D61C8">
      <w:pPr>
        <w:widowControl w:val="0"/>
        <w:spacing w:before="120" w:line="276" w:lineRule="auto"/>
        <w:jc w:val="both"/>
        <w:rPr>
          <w:rFonts w:ascii="Tahoma" w:eastAsiaTheme="minorHAnsi" w:hAnsi="Tahoma" w:cs="Tahoma"/>
          <w:b/>
          <w:sz w:val="22"/>
          <w:szCs w:val="22"/>
        </w:rPr>
      </w:pPr>
      <w:r w:rsidRPr="004D61C8">
        <w:rPr>
          <w:rFonts w:ascii="Tahoma" w:eastAsiaTheme="minorHAnsi" w:hAnsi="Tahoma" w:cs="Tahoma"/>
          <w:b/>
          <w:sz w:val="22"/>
          <w:szCs w:val="22"/>
        </w:rPr>
        <w:t>Objectives</w:t>
      </w:r>
    </w:p>
    <w:p w14:paraId="0011D6A6" w14:textId="77777777" w:rsidR="004D61C8" w:rsidRPr="004D61C8" w:rsidRDefault="004D61C8" w:rsidP="004D61C8">
      <w:pPr>
        <w:widowControl w:val="0"/>
        <w:numPr>
          <w:ilvl w:val="0"/>
          <w:numId w:val="25"/>
        </w:numPr>
        <w:spacing w:before="120" w:after="120" w:line="276" w:lineRule="auto"/>
        <w:jc w:val="both"/>
        <w:rPr>
          <w:rFonts w:ascii="Tahoma" w:eastAsiaTheme="minorHAnsi" w:hAnsi="Tahoma" w:cs="Tahoma"/>
          <w:sz w:val="22"/>
          <w:szCs w:val="22"/>
        </w:rPr>
      </w:pPr>
      <w:r w:rsidRPr="004D61C8">
        <w:rPr>
          <w:rFonts w:ascii="Tahoma" w:eastAsiaTheme="minorHAnsi" w:hAnsi="Tahoma" w:cs="Tahoma"/>
          <w:sz w:val="22"/>
          <w:szCs w:val="22"/>
        </w:rPr>
        <w:t>Indicate the work package title.</w:t>
      </w:r>
    </w:p>
    <w:p w14:paraId="476443FE" w14:textId="77777777" w:rsidR="004D61C8" w:rsidRPr="004D61C8" w:rsidRDefault="004D61C8" w:rsidP="004D61C8">
      <w:pPr>
        <w:widowControl w:val="0"/>
        <w:numPr>
          <w:ilvl w:val="0"/>
          <w:numId w:val="25"/>
        </w:numPr>
        <w:spacing w:before="120" w:after="120" w:line="276" w:lineRule="auto"/>
        <w:jc w:val="both"/>
        <w:rPr>
          <w:rFonts w:ascii="Tahoma" w:eastAsiaTheme="minorHAnsi" w:hAnsi="Tahoma" w:cs="Tahoma"/>
          <w:sz w:val="22"/>
          <w:szCs w:val="22"/>
        </w:rPr>
      </w:pPr>
      <w:r w:rsidRPr="004D61C8">
        <w:rPr>
          <w:rFonts w:ascii="Tahoma" w:eastAsiaTheme="minorHAnsi" w:hAnsi="Tahoma" w:cs="Tahoma"/>
          <w:sz w:val="22"/>
          <w:szCs w:val="22"/>
        </w:rPr>
        <w:t>Define one project specific objective that will be achieved when all activities in this work package are implemented and outputs delivered.</w:t>
      </w:r>
    </w:p>
    <w:p w14:paraId="6C914F1F" w14:textId="77777777" w:rsidR="004D61C8" w:rsidRPr="004D61C8" w:rsidRDefault="004D61C8" w:rsidP="004D61C8">
      <w:pPr>
        <w:widowControl w:val="0"/>
        <w:spacing w:line="276" w:lineRule="auto"/>
        <w:jc w:val="both"/>
        <w:rPr>
          <w:rFonts w:ascii="Tahoma" w:eastAsiaTheme="minorHAnsi" w:hAnsi="Tahoma" w:cs="Tahoma"/>
          <w:sz w:val="22"/>
          <w:szCs w:val="22"/>
        </w:rPr>
      </w:pPr>
      <w:r w:rsidRPr="004D61C8">
        <w:rPr>
          <w:rFonts w:ascii="Tahoma" w:eastAsiaTheme="minorHAnsi" w:hAnsi="Tahoma" w:cs="Tahoma"/>
          <w:sz w:val="22"/>
          <w:szCs w:val="22"/>
        </w:rPr>
        <w:t>Please have in mind that your objectives should be:</w:t>
      </w:r>
    </w:p>
    <w:p w14:paraId="1D955CAA" w14:textId="77777777" w:rsidR="004D61C8" w:rsidRPr="004D61C8" w:rsidRDefault="004D61C8" w:rsidP="004D61C8">
      <w:pPr>
        <w:widowControl w:val="0"/>
        <w:numPr>
          <w:ilvl w:val="0"/>
          <w:numId w:val="24"/>
        </w:numPr>
        <w:spacing w:after="160" w:line="276" w:lineRule="auto"/>
        <w:jc w:val="both"/>
        <w:rPr>
          <w:rFonts w:ascii="Tahoma" w:eastAsiaTheme="minorHAnsi" w:hAnsi="Tahoma" w:cs="Tahoma"/>
          <w:sz w:val="22"/>
          <w:szCs w:val="22"/>
        </w:rPr>
      </w:pPr>
      <w:r w:rsidRPr="004D61C8">
        <w:rPr>
          <w:rFonts w:ascii="Tahoma" w:eastAsiaTheme="minorHAnsi" w:hAnsi="Tahoma" w:cs="Tahoma"/>
          <w:sz w:val="22"/>
          <w:szCs w:val="22"/>
        </w:rPr>
        <w:t>realistic and achievable by the end of the project;</w:t>
      </w:r>
    </w:p>
    <w:p w14:paraId="061097BD" w14:textId="77777777" w:rsidR="004D61C8" w:rsidRPr="004D61C8" w:rsidRDefault="004D61C8" w:rsidP="004D61C8">
      <w:pPr>
        <w:widowControl w:val="0"/>
        <w:numPr>
          <w:ilvl w:val="0"/>
          <w:numId w:val="24"/>
        </w:numPr>
        <w:spacing w:after="160" w:line="276" w:lineRule="auto"/>
        <w:jc w:val="both"/>
        <w:rPr>
          <w:rFonts w:ascii="Tahoma" w:eastAsiaTheme="minorHAnsi" w:hAnsi="Tahoma" w:cs="Tahoma"/>
          <w:sz w:val="22"/>
          <w:szCs w:val="22"/>
        </w:rPr>
      </w:pPr>
      <w:r w:rsidRPr="004D61C8">
        <w:rPr>
          <w:rFonts w:ascii="Tahoma" w:eastAsiaTheme="minorHAnsi" w:hAnsi="Tahoma" w:cs="Tahoma"/>
          <w:sz w:val="22"/>
          <w:szCs w:val="22"/>
        </w:rPr>
        <w:t>specific (who needs project outputs delivered in this work package, and in which territory);</w:t>
      </w:r>
    </w:p>
    <w:p w14:paraId="4599E70E" w14:textId="77777777" w:rsidR="004D61C8" w:rsidRPr="004D61C8" w:rsidRDefault="004D61C8" w:rsidP="004D61C8">
      <w:pPr>
        <w:widowControl w:val="0"/>
        <w:numPr>
          <w:ilvl w:val="0"/>
          <w:numId w:val="24"/>
        </w:numPr>
        <w:spacing w:after="160" w:line="276" w:lineRule="auto"/>
        <w:jc w:val="both"/>
        <w:rPr>
          <w:rFonts w:ascii="Tahoma" w:eastAsiaTheme="minorHAnsi" w:hAnsi="Tahoma" w:cs="Tahoma"/>
          <w:sz w:val="22"/>
          <w:szCs w:val="22"/>
        </w:rPr>
      </w:pPr>
      <w:r w:rsidRPr="004D61C8">
        <w:rPr>
          <w:rFonts w:ascii="Tahoma" w:eastAsiaTheme="minorHAnsi" w:hAnsi="Tahoma" w:cs="Tahoma"/>
          <w:sz w:val="22"/>
          <w:szCs w:val="22"/>
        </w:rPr>
        <w:t>measurable – indicate the change you are aiming for.</w:t>
      </w:r>
    </w:p>
    <w:p w14:paraId="3C41E32C" w14:textId="77777777" w:rsidR="004D61C8" w:rsidRPr="004D61C8" w:rsidRDefault="004D61C8" w:rsidP="004D61C8">
      <w:pPr>
        <w:widowControl w:val="0"/>
        <w:numPr>
          <w:ilvl w:val="0"/>
          <w:numId w:val="25"/>
        </w:numPr>
        <w:spacing w:before="120" w:after="120" w:line="276" w:lineRule="auto"/>
        <w:jc w:val="both"/>
        <w:rPr>
          <w:rFonts w:ascii="Tahoma" w:eastAsiaTheme="minorHAnsi" w:hAnsi="Tahoma" w:cs="Tahoma"/>
          <w:sz w:val="22"/>
          <w:szCs w:val="22"/>
        </w:rPr>
      </w:pPr>
      <w:r w:rsidRPr="004D61C8">
        <w:rPr>
          <w:rFonts w:ascii="Tahoma" w:eastAsiaTheme="minorHAnsi" w:hAnsi="Tahoma" w:cs="Tahoma"/>
          <w:sz w:val="22"/>
          <w:szCs w:val="22"/>
        </w:rPr>
        <w:t>Please indicate the communication objective that will contribute to the achievement of the specific objective. Communication objectives aim at changes in a target audience's behaviour, knowledge or belief.</w:t>
      </w:r>
    </w:p>
    <w:p w14:paraId="46B4D5B7" w14:textId="77777777" w:rsidR="004D61C8" w:rsidRPr="004D61C8" w:rsidRDefault="004D61C8" w:rsidP="004D61C8">
      <w:pPr>
        <w:widowControl w:val="0"/>
        <w:spacing w:before="120" w:line="276" w:lineRule="auto"/>
        <w:jc w:val="both"/>
        <w:rPr>
          <w:rFonts w:ascii="Tahoma" w:eastAsiaTheme="minorHAnsi" w:hAnsi="Tahoma" w:cs="Tahoma"/>
          <w:b/>
          <w:sz w:val="22"/>
          <w:szCs w:val="22"/>
        </w:rPr>
      </w:pPr>
      <w:r w:rsidRPr="004D61C8">
        <w:rPr>
          <w:rFonts w:ascii="Tahoma" w:eastAsiaTheme="minorHAnsi" w:hAnsi="Tahoma" w:cs="Tahoma"/>
          <w:b/>
          <w:sz w:val="22"/>
          <w:szCs w:val="22"/>
        </w:rPr>
        <w:t xml:space="preserve">Activities </w:t>
      </w:r>
    </w:p>
    <w:p w14:paraId="2277B94E" w14:textId="77777777" w:rsidR="004D61C8" w:rsidRPr="004D61C8" w:rsidRDefault="004D61C8" w:rsidP="004D61C8">
      <w:pPr>
        <w:widowControl w:val="0"/>
        <w:spacing w:before="120" w:line="276" w:lineRule="auto"/>
        <w:jc w:val="both"/>
        <w:rPr>
          <w:rFonts w:ascii="Tahoma" w:eastAsiaTheme="minorHAnsi" w:hAnsi="Tahoma" w:cs="Tahoma"/>
          <w:sz w:val="22"/>
          <w:szCs w:val="22"/>
        </w:rPr>
      </w:pPr>
      <w:r w:rsidRPr="004D61C8">
        <w:rPr>
          <w:rFonts w:ascii="Tahoma" w:eastAsiaTheme="minorHAnsi" w:hAnsi="Tahoma" w:cs="Tahoma"/>
          <w:sz w:val="22"/>
          <w:szCs w:val="22"/>
        </w:rPr>
        <w:t>Please describe the activities in this work package by which the project achieves the project specific objective and related communication objective(s).</w:t>
      </w:r>
    </w:p>
    <w:p w14:paraId="660CA76C" w14:textId="77777777" w:rsidR="004D61C8" w:rsidRPr="004D61C8" w:rsidRDefault="004D61C8" w:rsidP="004D61C8">
      <w:pPr>
        <w:widowControl w:val="0"/>
        <w:spacing w:before="120" w:line="276" w:lineRule="auto"/>
        <w:jc w:val="both"/>
        <w:rPr>
          <w:rFonts w:ascii="Tahoma" w:eastAsiaTheme="minorHAnsi" w:hAnsi="Tahoma" w:cs="Tahoma"/>
          <w:b/>
          <w:sz w:val="22"/>
          <w:szCs w:val="22"/>
        </w:rPr>
      </w:pPr>
      <w:r w:rsidRPr="004D61C8">
        <w:rPr>
          <w:rFonts w:ascii="Tahoma" w:eastAsiaTheme="minorHAnsi" w:hAnsi="Tahoma" w:cs="Tahoma"/>
          <w:b/>
          <w:sz w:val="22"/>
          <w:szCs w:val="22"/>
        </w:rPr>
        <w:t xml:space="preserve">List of activities </w:t>
      </w:r>
    </w:p>
    <w:p w14:paraId="0E7FBC05" w14:textId="77777777" w:rsidR="004D61C8" w:rsidRPr="004D61C8" w:rsidRDefault="004D61C8" w:rsidP="004D61C8">
      <w:pPr>
        <w:widowControl w:val="0"/>
        <w:spacing w:before="120" w:after="120" w:line="276" w:lineRule="auto"/>
        <w:jc w:val="both"/>
        <w:rPr>
          <w:rFonts w:ascii="Tahoma" w:eastAsiaTheme="minorHAnsi" w:hAnsi="Tahoma" w:cs="Tahoma"/>
          <w:sz w:val="22"/>
          <w:szCs w:val="22"/>
        </w:rPr>
      </w:pPr>
      <w:r w:rsidRPr="004D61C8">
        <w:rPr>
          <w:rFonts w:ascii="Tahoma" w:eastAsiaTheme="minorHAnsi" w:hAnsi="Tahoma" w:cs="Tahoma"/>
          <w:sz w:val="22"/>
          <w:szCs w:val="22"/>
        </w:rPr>
        <w:t>Activity 1.1 (repeat for each activity, using the button “Add activity”)</w:t>
      </w:r>
    </w:p>
    <w:p w14:paraId="555CC0DD" w14:textId="77777777" w:rsidR="004D61C8" w:rsidRPr="004D61C8" w:rsidRDefault="004D61C8" w:rsidP="004D61C8">
      <w:pPr>
        <w:widowControl w:val="0"/>
        <w:spacing w:before="120" w:after="120" w:line="276" w:lineRule="auto"/>
        <w:jc w:val="both"/>
        <w:rPr>
          <w:rFonts w:ascii="Tahoma" w:eastAsiaTheme="minorHAnsi" w:hAnsi="Tahoma" w:cs="Tahoma"/>
          <w:sz w:val="22"/>
          <w:szCs w:val="22"/>
        </w:rPr>
      </w:pPr>
      <w:r w:rsidRPr="004D61C8">
        <w:rPr>
          <w:rFonts w:ascii="Tahoma" w:eastAsiaTheme="minorHAnsi" w:hAnsi="Tahoma" w:cs="Tahoma"/>
          <w:sz w:val="22"/>
          <w:szCs w:val="22"/>
        </w:rPr>
        <w:t>State the title of activity.</w:t>
      </w:r>
    </w:p>
    <w:p w14:paraId="625FCF33" w14:textId="77777777" w:rsidR="004D61C8" w:rsidRPr="004D61C8" w:rsidRDefault="004D61C8" w:rsidP="004D61C8">
      <w:pPr>
        <w:widowControl w:val="0"/>
        <w:spacing w:before="120" w:after="120" w:line="276" w:lineRule="auto"/>
        <w:jc w:val="both"/>
        <w:rPr>
          <w:rFonts w:ascii="Tahoma" w:eastAsiaTheme="minorHAnsi" w:hAnsi="Tahoma" w:cs="Tahoma"/>
          <w:sz w:val="22"/>
          <w:szCs w:val="22"/>
        </w:rPr>
      </w:pPr>
      <w:r w:rsidRPr="004D61C8">
        <w:rPr>
          <w:rFonts w:ascii="Tahoma" w:eastAsiaTheme="minorHAnsi" w:hAnsi="Tahoma" w:cs="Tahoma"/>
          <w:sz w:val="22"/>
          <w:szCs w:val="22"/>
        </w:rPr>
        <w:t xml:space="preserve">Select from the drop down menu the </w:t>
      </w:r>
      <w:r w:rsidRPr="00963E55">
        <w:rPr>
          <w:rFonts w:ascii="Tahoma" w:eastAsiaTheme="minorHAnsi" w:hAnsi="Tahoma" w:cs="Tahoma"/>
          <w:sz w:val="22"/>
          <w:szCs w:val="22"/>
        </w:rPr>
        <w:t>period of implementation</w:t>
      </w:r>
      <w:r w:rsidRPr="004D61C8">
        <w:rPr>
          <w:rFonts w:ascii="Tahoma" w:eastAsiaTheme="minorHAnsi" w:hAnsi="Tahoma" w:cs="Tahoma"/>
          <w:sz w:val="22"/>
          <w:szCs w:val="22"/>
        </w:rPr>
        <w:t xml:space="preserve"> of the activity.</w:t>
      </w:r>
    </w:p>
    <w:p w14:paraId="109CCD78" w14:textId="77777777" w:rsidR="004D61C8" w:rsidRPr="004D61C8" w:rsidRDefault="004D61C8" w:rsidP="004D61C8">
      <w:pPr>
        <w:widowControl w:val="0"/>
        <w:spacing w:before="120" w:after="120" w:line="276" w:lineRule="auto"/>
        <w:jc w:val="both"/>
        <w:rPr>
          <w:rFonts w:ascii="Tahoma" w:eastAsiaTheme="minorHAnsi" w:hAnsi="Tahoma" w:cs="Tahoma"/>
          <w:sz w:val="22"/>
          <w:szCs w:val="22"/>
        </w:rPr>
      </w:pPr>
      <w:r w:rsidRPr="004D61C8">
        <w:rPr>
          <w:rFonts w:ascii="Tahoma" w:eastAsiaTheme="minorHAnsi" w:hAnsi="Tahoma" w:cs="Tahoma"/>
          <w:sz w:val="22"/>
          <w:szCs w:val="22"/>
        </w:rPr>
        <w:t>Please describe the activity.</w:t>
      </w:r>
    </w:p>
    <w:p w14:paraId="6A832452" w14:textId="77777777" w:rsidR="004D61C8" w:rsidRPr="004D61C8" w:rsidRDefault="004D61C8" w:rsidP="004D61C8">
      <w:pPr>
        <w:widowControl w:val="0"/>
        <w:spacing w:before="120" w:after="120" w:line="276" w:lineRule="auto"/>
        <w:jc w:val="both"/>
        <w:rPr>
          <w:rFonts w:ascii="Tahoma" w:eastAsiaTheme="minorHAnsi" w:hAnsi="Tahoma" w:cs="Tahoma"/>
          <w:sz w:val="22"/>
          <w:szCs w:val="22"/>
        </w:rPr>
      </w:pPr>
      <w:r w:rsidRPr="004D61C8">
        <w:rPr>
          <w:rFonts w:ascii="Tahoma" w:eastAsiaTheme="minorHAnsi" w:hAnsi="Tahoma" w:cs="Tahoma"/>
          <w:sz w:val="22"/>
          <w:szCs w:val="22"/>
        </w:rPr>
        <w:t>Select from the drop down menu the partner/s involved in implementation of the activity.</w:t>
      </w:r>
    </w:p>
    <w:p w14:paraId="441552AD" w14:textId="77777777" w:rsidR="004D61C8" w:rsidRPr="004D61C8" w:rsidRDefault="004D61C8" w:rsidP="004D61C8">
      <w:pPr>
        <w:widowControl w:val="0"/>
        <w:numPr>
          <w:ilvl w:val="0"/>
          <w:numId w:val="25"/>
        </w:numPr>
        <w:spacing w:before="120" w:after="120" w:line="276" w:lineRule="auto"/>
        <w:jc w:val="both"/>
        <w:rPr>
          <w:rFonts w:ascii="Tahoma" w:eastAsiaTheme="minorHAnsi" w:hAnsi="Tahoma" w:cs="Tahoma"/>
          <w:sz w:val="22"/>
          <w:szCs w:val="22"/>
        </w:rPr>
      </w:pPr>
      <w:r w:rsidRPr="004D61C8">
        <w:rPr>
          <w:rFonts w:ascii="Tahoma" w:eastAsiaTheme="minorHAnsi" w:hAnsi="Tahoma" w:cs="Tahoma"/>
          <w:sz w:val="22"/>
          <w:szCs w:val="22"/>
        </w:rPr>
        <w:t>Deliverables</w:t>
      </w:r>
    </w:p>
    <w:p w14:paraId="01119E7A" w14:textId="77777777" w:rsidR="004D61C8" w:rsidRPr="004D61C8" w:rsidRDefault="004D61C8" w:rsidP="004D61C8">
      <w:pPr>
        <w:widowControl w:val="0"/>
        <w:spacing w:before="120" w:line="276" w:lineRule="auto"/>
        <w:jc w:val="both"/>
        <w:rPr>
          <w:rFonts w:ascii="Tahoma" w:eastAsiaTheme="minorHAnsi" w:hAnsi="Tahoma" w:cs="Tahoma"/>
          <w:sz w:val="22"/>
          <w:szCs w:val="22"/>
        </w:rPr>
      </w:pPr>
      <w:r w:rsidRPr="004D61C8">
        <w:rPr>
          <w:rFonts w:ascii="Tahoma" w:eastAsiaTheme="minorHAnsi" w:hAnsi="Tahoma" w:cs="Tahoma"/>
          <w:sz w:val="22"/>
          <w:szCs w:val="22"/>
        </w:rPr>
        <w:t>Please add deliverables to your activity (repeat for each deliverable)</w:t>
      </w:r>
    </w:p>
    <w:p w14:paraId="1BF969D1" w14:textId="77777777" w:rsidR="004D61C8" w:rsidRPr="004D61C8" w:rsidRDefault="004D61C8" w:rsidP="004D61C8">
      <w:pPr>
        <w:widowControl w:val="0"/>
        <w:numPr>
          <w:ilvl w:val="0"/>
          <w:numId w:val="24"/>
        </w:numPr>
        <w:spacing w:before="120" w:after="160" w:line="276" w:lineRule="auto"/>
        <w:contextualSpacing/>
        <w:jc w:val="both"/>
        <w:rPr>
          <w:rFonts w:ascii="Tahoma" w:eastAsiaTheme="minorHAnsi" w:hAnsi="Tahoma" w:cs="Tahoma"/>
          <w:sz w:val="22"/>
          <w:szCs w:val="22"/>
        </w:rPr>
      </w:pPr>
      <w:r w:rsidRPr="004D61C8">
        <w:rPr>
          <w:rFonts w:ascii="Tahoma" w:eastAsiaTheme="minorHAnsi" w:hAnsi="Tahoma" w:cs="Tahoma"/>
          <w:sz w:val="22"/>
          <w:szCs w:val="22"/>
        </w:rPr>
        <w:t>Specify the deliverable title;</w:t>
      </w:r>
    </w:p>
    <w:p w14:paraId="4A5D32F2" w14:textId="77777777" w:rsidR="004D61C8" w:rsidRPr="004D61C8" w:rsidRDefault="004D61C8" w:rsidP="004D61C8">
      <w:pPr>
        <w:widowControl w:val="0"/>
        <w:numPr>
          <w:ilvl w:val="0"/>
          <w:numId w:val="24"/>
        </w:numPr>
        <w:spacing w:before="120" w:after="160" w:line="276" w:lineRule="auto"/>
        <w:contextualSpacing/>
        <w:jc w:val="both"/>
        <w:rPr>
          <w:rFonts w:ascii="Tahoma" w:eastAsiaTheme="minorHAnsi" w:hAnsi="Tahoma" w:cs="Tahoma"/>
          <w:sz w:val="22"/>
          <w:szCs w:val="22"/>
        </w:rPr>
      </w:pPr>
      <w:r w:rsidRPr="004D61C8">
        <w:rPr>
          <w:rFonts w:ascii="Tahoma" w:eastAsiaTheme="minorHAnsi" w:hAnsi="Tahoma" w:cs="Tahoma"/>
          <w:sz w:val="22"/>
          <w:szCs w:val="22"/>
        </w:rPr>
        <w:t>Include short description of deliverable;</w:t>
      </w:r>
    </w:p>
    <w:p w14:paraId="74783FD8" w14:textId="77777777" w:rsidR="004D61C8" w:rsidRPr="004D61C8" w:rsidRDefault="004D61C8" w:rsidP="004D61C8">
      <w:pPr>
        <w:widowControl w:val="0"/>
        <w:numPr>
          <w:ilvl w:val="0"/>
          <w:numId w:val="24"/>
        </w:numPr>
        <w:spacing w:before="120" w:after="160" w:line="276" w:lineRule="auto"/>
        <w:contextualSpacing/>
        <w:jc w:val="both"/>
        <w:rPr>
          <w:rFonts w:ascii="Tahoma" w:eastAsiaTheme="minorHAnsi" w:hAnsi="Tahoma" w:cs="Tahoma"/>
          <w:sz w:val="22"/>
          <w:szCs w:val="22"/>
        </w:rPr>
      </w:pPr>
      <w:r w:rsidRPr="004D61C8">
        <w:rPr>
          <w:rFonts w:ascii="Tahoma" w:eastAsiaTheme="minorHAnsi" w:hAnsi="Tahoma" w:cs="Tahoma"/>
          <w:sz w:val="22"/>
          <w:szCs w:val="22"/>
        </w:rPr>
        <w:t xml:space="preserve">Select from the drop down menu </w:t>
      </w:r>
      <w:r w:rsidRPr="00963E55">
        <w:rPr>
          <w:rFonts w:ascii="Tahoma" w:eastAsiaTheme="minorHAnsi" w:hAnsi="Tahoma" w:cs="Tahoma"/>
          <w:sz w:val="22"/>
          <w:szCs w:val="22"/>
        </w:rPr>
        <w:t>the delivery period.</w:t>
      </w:r>
    </w:p>
    <w:p w14:paraId="44364664" w14:textId="77777777" w:rsidR="004D61C8" w:rsidRPr="004D61C8" w:rsidRDefault="004D61C8" w:rsidP="004D61C8">
      <w:pPr>
        <w:widowControl w:val="0"/>
        <w:spacing w:before="120" w:line="276" w:lineRule="auto"/>
        <w:jc w:val="both"/>
        <w:rPr>
          <w:rFonts w:ascii="Tahoma" w:eastAsiaTheme="minorHAnsi" w:hAnsi="Tahoma" w:cs="Tahoma"/>
          <w:b/>
          <w:sz w:val="22"/>
          <w:szCs w:val="22"/>
        </w:rPr>
      </w:pPr>
      <w:r w:rsidRPr="004D61C8">
        <w:rPr>
          <w:rFonts w:ascii="Tahoma" w:eastAsiaTheme="minorHAnsi" w:hAnsi="Tahoma" w:cs="Tahoma"/>
          <w:b/>
          <w:sz w:val="22"/>
          <w:szCs w:val="22"/>
        </w:rPr>
        <w:t xml:space="preserve">Outputs </w:t>
      </w:r>
    </w:p>
    <w:p w14:paraId="71374D28" w14:textId="77777777" w:rsidR="004D61C8" w:rsidRPr="004D61C8" w:rsidRDefault="004D61C8" w:rsidP="004D61C8">
      <w:pPr>
        <w:widowControl w:val="0"/>
        <w:spacing w:before="120" w:line="276" w:lineRule="auto"/>
        <w:jc w:val="both"/>
        <w:rPr>
          <w:rFonts w:ascii="Tahoma" w:eastAsiaTheme="minorHAnsi" w:hAnsi="Tahoma" w:cs="Tahoma"/>
          <w:sz w:val="22"/>
          <w:szCs w:val="22"/>
        </w:rPr>
      </w:pPr>
      <w:r w:rsidRPr="004D61C8">
        <w:rPr>
          <w:rFonts w:ascii="Tahoma" w:eastAsiaTheme="minorHAnsi" w:hAnsi="Tahoma" w:cs="Tahoma"/>
          <w:sz w:val="22"/>
          <w:szCs w:val="22"/>
        </w:rPr>
        <w:t xml:space="preserve">List of outputs </w:t>
      </w:r>
    </w:p>
    <w:p w14:paraId="7197E7C5" w14:textId="77777777" w:rsidR="004D61C8" w:rsidRPr="004D61C8" w:rsidRDefault="004D61C8" w:rsidP="004D61C8">
      <w:pPr>
        <w:widowControl w:val="0"/>
        <w:spacing w:before="120" w:line="276" w:lineRule="auto"/>
        <w:jc w:val="both"/>
        <w:rPr>
          <w:rFonts w:ascii="Tahoma" w:eastAsiaTheme="minorHAnsi" w:hAnsi="Tahoma" w:cs="Tahoma"/>
          <w:sz w:val="22"/>
          <w:szCs w:val="22"/>
        </w:rPr>
      </w:pPr>
      <w:r w:rsidRPr="004D61C8">
        <w:rPr>
          <w:rFonts w:ascii="Tahoma" w:eastAsiaTheme="minorHAnsi" w:hAnsi="Tahoma" w:cs="Tahoma"/>
          <w:sz w:val="22"/>
          <w:szCs w:val="22"/>
        </w:rPr>
        <w:t>Based on the activities you need to implement to achieve the specific objective in this work package, please list below the outputs that will be delivered during the implementation.</w:t>
      </w:r>
      <w:r w:rsidRPr="004D61C8" w:rsidDel="00B34D6B">
        <w:rPr>
          <w:rFonts w:ascii="Tahoma" w:eastAsiaTheme="minorHAnsi" w:hAnsi="Tahoma" w:cs="Tahoma"/>
          <w:sz w:val="22"/>
          <w:szCs w:val="22"/>
        </w:rPr>
        <w:t xml:space="preserve"> </w:t>
      </w:r>
      <w:r w:rsidRPr="004D61C8">
        <w:rPr>
          <w:rFonts w:ascii="Tahoma" w:eastAsiaTheme="minorHAnsi" w:hAnsi="Tahoma" w:cs="Tahoma"/>
          <w:sz w:val="22"/>
          <w:szCs w:val="22"/>
        </w:rPr>
        <w:t>Please have in mind that the outputs should contribute directly to programme output indicators; i.e., have the same measurement unit and can be aggregated on project and programme level.</w:t>
      </w:r>
    </w:p>
    <w:p w14:paraId="6BA374AA" w14:textId="77777777" w:rsidR="004D61C8" w:rsidRPr="004D61C8" w:rsidRDefault="004D61C8" w:rsidP="004D61C8">
      <w:pPr>
        <w:widowControl w:val="0"/>
        <w:spacing w:before="120" w:line="276" w:lineRule="auto"/>
        <w:jc w:val="both"/>
        <w:rPr>
          <w:rFonts w:ascii="Tahoma" w:eastAsiaTheme="minorHAnsi" w:hAnsi="Tahoma" w:cs="Tahoma"/>
          <w:sz w:val="22"/>
          <w:szCs w:val="22"/>
        </w:rPr>
      </w:pPr>
      <w:r w:rsidRPr="004D61C8">
        <w:rPr>
          <w:rFonts w:ascii="Tahoma" w:eastAsiaTheme="minorHAnsi" w:hAnsi="Tahoma" w:cs="Tahoma"/>
          <w:sz w:val="22"/>
          <w:szCs w:val="22"/>
        </w:rPr>
        <w:t>Output 1.1 (repeat for each output, using the button “Add output”)</w:t>
      </w:r>
    </w:p>
    <w:p w14:paraId="78BF8096" w14:textId="77777777" w:rsidR="004D61C8" w:rsidRPr="004D61C8" w:rsidRDefault="004D61C8" w:rsidP="004D61C8">
      <w:pPr>
        <w:widowControl w:val="0"/>
        <w:spacing w:before="120" w:line="276" w:lineRule="auto"/>
        <w:jc w:val="both"/>
        <w:rPr>
          <w:rFonts w:ascii="Tahoma" w:eastAsiaTheme="minorHAnsi" w:hAnsi="Tahoma" w:cs="Tahoma"/>
          <w:sz w:val="22"/>
          <w:szCs w:val="22"/>
        </w:rPr>
      </w:pPr>
      <w:r w:rsidRPr="004D61C8">
        <w:rPr>
          <w:rFonts w:ascii="Tahoma" w:eastAsiaTheme="minorHAnsi" w:hAnsi="Tahoma" w:cs="Tahoma"/>
          <w:sz w:val="22"/>
          <w:szCs w:val="22"/>
        </w:rPr>
        <w:t>Please state the output title.</w:t>
      </w:r>
    </w:p>
    <w:p w14:paraId="65B4EACF" w14:textId="77777777" w:rsidR="004D61C8" w:rsidRPr="004D61C8" w:rsidRDefault="004D61C8" w:rsidP="004D61C8">
      <w:pPr>
        <w:widowControl w:val="0"/>
        <w:spacing w:before="120" w:line="276" w:lineRule="auto"/>
        <w:jc w:val="both"/>
        <w:rPr>
          <w:rFonts w:ascii="Tahoma" w:eastAsiaTheme="minorHAnsi" w:hAnsi="Tahoma" w:cs="Tahoma"/>
          <w:sz w:val="22"/>
          <w:szCs w:val="22"/>
        </w:rPr>
      </w:pPr>
      <w:r w:rsidRPr="004D61C8">
        <w:rPr>
          <w:rFonts w:ascii="Tahoma" w:eastAsiaTheme="minorHAnsi" w:hAnsi="Tahoma" w:cs="Tahoma"/>
          <w:sz w:val="22"/>
          <w:szCs w:val="22"/>
        </w:rPr>
        <w:t xml:space="preserve">Select from the drop down menu the Programme output indicator related to the output. </w:t>
      </w:r>
    </w:p>
    <w:p w14:paraId="68A0EBD3" w14:textId="77777777" w:rsidR="004D61C8" w:rsidRPr="004D61C8" w:rsidRDefault="004D61C8" w:rsidP="004D61C8">
      <w:pPr>
        <w:widowControl w:val="0"/>
        <w:spacing w:before="120" w:line="276" w:lineRule="auto"/>
        <w:jc w:val="both"/>
        <w:rPr>
          <w:rFonts w:ascii="Tahoma" w:eastAsiaTheme="minorHAnsi" w:hAnsi="Tahoma" w:cs="Tahoma"/>
          <w:sz w:val="22"/>
          <w:szCs w:val="22"/>
        </w:rPr>
      </w:pPr>
      <w:r w:rsidRPr="004D61C8">
        <w:rPr>
          <w:rFonts w:ascii="Tahoma" w:eastAsiaTheme="minorHAnsi" w:hAnsi="Tahoma" w:cs="Tahoma"/>
          <w:sz w:val="22"/>
          <w:szCs w:val="22"/>
        </w:rPr>
        <w:t>The measurement unit will be filled automatically.</w:t>
      </w:r>
    </w:p>
    <w:p w14:paraId="0083FBB0" w14:textId="77777777" w:rsidR="004D61C8" w:rsidRPr="004D61C8" w:rsidRDefault="004D61C8" w:rsidP="004D61C8">
      <w:pPr>
        <w:widowControl w:val="0"/>
        <w:spacing w:before="120" w:line="276" w:lineRule="auto"/>
        <w:jc w:val="both"/>
        <w:rPr>
          <w:rFonts w:ascii="Tahoma" w:eastAsiaTheme="minorHAnsi" w:hAnsi="Tahoma" w:cs="Tahoma"/>
          <w:sz w:val="22"/>
          <w:szCs w:val="22"/>
        </w:rPr>
      </w:pPr>
      <w:r w:rsidRPr="004D61C8">
        <w:rPr>
          <w:rFonts w:ascii="Tahoma" w:eastAsiaTheme="minorHAnsi" w:hAnsi="Tahoma" w:cs="Tahoma"/>
          <w:sz w:val="22"/>
          <w:szCs w:val="22"/>
        </w:rPr>
        <w:t>Write down the target value of the output (number).</w:t>
      </w:r>
    </w:p>
    <w:p w14:paraId="625B2FFB" w14:textId="77777777" w:rsidR="004D61C8" w:rsidRPr="004D61C8" w:rsidRDefault="004D61C8" w:rsidP="004D61C8">
      <w:pPr>
        <w:widowControl w:val="0"/>
        <w:spacing w:before="120" w:line="276" w:lineRule="auto"/>
        <w:jc w:val="both"/>
        <w:rPr>
          <w:rFonts w:ascii="Tahoma" w:eastAsiaTheme="minorHAnsi" w:hAnsi="Tahoma" w:cs="Tahoma"/>
          <w:sz w:val="22"/>
          <w:szCs w:val="22"/>
        </w:rPr>
      </w:pPr>
      <w:r w:rsidRPr="004D61C8">
        <w:rPr>
          <w:rFonts w:ascii="Tahoma" w:eastAsiaTheme="minorHAnsi" w:hAnsi="Tahoma" w:cs="Tahoma"/>
          <w:sz w:val="22"/>
          <w:szCs w:val="22"/>
        </w:rPr>
        <w:t>Select from the drop down menu the delivery period of the output.</w:t>
      </w:r>
    </w:p>
    <w:p w14:paraId="5F4C8DFE" w14:textId="77777777" w:rsidR="004D61C8" w:rsidRPr="004D61C8" w:rsidRDefault="004D61C8" w:rsidP="004D61C8">
      <w:pPr>
        <w:widowControl w:val="0"/>
        <w:spacing w:before="120" w:line="276" w:lineRule="auto"/>
        <w:jc w:val="both"/>
        <w:rPr>
          <w:rFonts w:ascii="Tahoma" w:eastAsiaTheme="minorHAnsi" w:hAnsi="Tahoma" w:cs="Tahoma"/>
          <w:sz w:val="22"/>
          <w:szCs w:val="22"/>
        </w:rPr>
      </w:pPr>
      <w:r w:rsidRPr="004D61C8">
        <w:rPr>
          <w:rFonts w:ascii="Tahoma" w:eastAsiaTheme="minorHAnsi" w:hAnsi="Tahoma" w:cs="Tahoma"/>
          <w:sz w:val="22"/>
          <w:szCs w:val="22"/>
        </w:rPr>
        <w:t>Describe in more detail what will be delivered.</w:t>
      </w:r>
    </w:p>
    <w:p w14:paraId="16F03E77" w14:textId="77777777" w:rsidR="004D61C8" w:rsidRPr="004D61C8" w:rsidRDefault="004D61C8" w:rsidP="004D61C8">
      <w:pPr>
        <w:widowControl w:val="0"/>
        <w:spacing w:before="120" w:line="276" w:lineRule="auto"/>
        <w:jc w:val="both"/>
        <w:rPr>
          <w:rFonts w:ascii="Tahoma" w:eastAsiaTheme="minorHAnsi" w:hAnsi="Tahoma" w:cs="Tahoma"/>
          <w:b/>
          <w:sz w:val="22"/>
          <w:szCs w:val="22"/>
        </w:rPr>
      </w:pPr>
      <w:r w:rsidRPr="004D61C8">
        <w:rPr>
          <w:rFonts w:ascii="Tahoma" w:eastAsiaTheme="minorHAnsi" w:hAnsi="Tahoma" w:cs="Tahoma"/>
          <w:b/>
          <w:sz w:val="22"/>
          <w:szCs w:val="22"/>
        </w:rPr>
        <w:t>C.5 Project Results</w:t>
      </w:r>
      <w:r w:rsidRPr="004D61C8" w:rsidDel="00B34D6B">
        <w:rPr>
          <w:rFonts w:ascii="Tahoma" w:eastAsiaTheme="minorHAnsi" w:hAnsi="Tahoma" w:cs="Tahoma"/>
          <w:b/>
          <w:sz w:val="22"/>
          <w:szCs w:val="22"/>
        </w:rPr>
        <w:t xml:space="preserve"> </w:t>
      </w:r>
    </w:p>
    <w:p w14:paraId="19991201" w14:textId="77777777" w:rsidR="004D61C8" w:rsidRPr="004D61C8" w:rsidRDefault="004D61C8" w:rsidP="004D61C8">
      <w:pPr>
        <w:spacing w:after="160" w:line="276" w:lineRule="auto"/>
        <w:rPr>
          <w:rFonts w:ascii="Tahoma" w:eastAsiaTheme="minorHAnsi" w:hAnsi="Tahoma" w:cs="Tahoma"/>
          <w:sz w:val="22"/>
          <w:szCs w:val="22"/>
        </w:rPr>
      </w:pPr>
      <w:r w:rsidRPr="004D61C8">
        <w:rPr>
          <w:rFonts w:ascii="Tahoma" w:eastAsiaTheme="minorHAnsi" w:hAnsi="Tahoma" w:cs="Tahoma"/>
          <w:sz w:val="22"/>
          <w:szCs w:val="22"/>
        </w:rPr>
        <w:t>Please describe what do you expect to change because of the activities you plan to implement and the outputs you plan to deliver? Please take a look at the programme result indicators and select those that you will contribute to.</w:t>
      </w:r>
    </w:p>
    <w:p w14:paraId="205481BD" w14:textId="77777777" w:rsidR="004D61C8" w:rsidRPr="004D61C8" w:rsidRDefault="004D61C8" w:rsidP="004D61C8">
      <w:pPr>
        <w:spacing w:after="160" w:line="276" w:lineRule="auto"/>
        <w:rPr>
          <w:rFonts w:ascii="Tahoma" w:eastAsiaTheme="minorHAnsi" w:hAnsi="Tahoma" w:cs="Tahoma"/>
          <w:sz w:val="22"/>
          <w:szCs w:val="22"/>
        </w:rPr>
      </w:pPr>
      <w:r w:rsidRPr="004D61C8">
        <w:rPr>
          <w:rFonts w:ascii="Tahoma" w:eastAsiaTheme="minorHAnsi" w:hAnsi="Tahoma" w:cs="Tahoma"/>
          <w:sz w:val="22"/>
          <w:szCs w:val="22"/>
        </w:rPr>
        <w:t>Result 1 (repeat for each result, using the button “Add result”)</w:t>
      </w:r>
    </w:p>
    <w:p w14:paraId="6501ED2D" w14:textId="77777777" w:rsidR="004D61C8" w:rsidRPr="004D61C8" w:rsidRDefault="004D61C8" w:rsidP="004D61C8">
      <w:pPr>
        <w:spacing w:after="160" w:line="276" w:lineRule="auto"/>
        <w:rPr>
          <w:rFonts w:ascii="Tahoma" w:eastAsiaTheme="minorHAnsi" w:hAnsi="Tahoma" w:cs="Tahoma"/>
          <w:sz w:val="22"/>
          <w:szCs w:val="22"/>
        </w:rPr>
      </w:pPr>
      <w:r w:rsidRPr="004D61C8">
        <w:rPr>
          <w:rFonts w:ascii="Tahoma" w:eastAsiaTheme="minorHAnsi" w:hAnsi="Tahoma" w:cs="Tahoma"/>
          <w:sz w:val="22"/>
          <w:szCs w:val="22"/>
        </w:rPr>
        <w:t xml:space="preserve">Please select from the drop down menu the Programme result indicator to which the project contributes. </w:t>
      </w:r>
    </w:p>
    <w:p w14:paraId="15F4B60F" w14:textId="77777777" w:rsidR="004D61C8" w:rsidRPr="004D61C8" w:rsidRDefault="004D61C8" w:rsidP="004D61C8">
      <w:pPr>
        <w:spacing w:after="160" w:line="276" w:lineRule="auto"/>
        <w:rPr>
          <w:rFonts w:ascii="Tahoma" w:eastAsiaTheme="minorHAnsi" w:hAnsi="Tahoma" w:cs="Tahoma"/>
          <w:sz w:val="22"/>
          <w:szCs w:val="22"/>
        </w:rPr>
      </w:pPr>
      <w:r w:rsidRPr="004D61C8">
        <w:rPr>
          <w:rFonts w:ascii="Tahoma" w:eastAsiaTheme="minorHAnsi" w:hAnsi="Tahoma" w:cs="Tahoma"/>
          <w:sz w:val="22"/>
          <w:szCs w:val="22"/>
        </w:rPr>
        <w:t>The measurement unit will be filled automatically.</w:t>
      </w:r>
    </w:p>
    <w:p w14:paraId="67F927B3" w14:textId="77777777" w:rsidR="004D61C8" w:rsidRPr="004D61C8" w:rsidRDefault="004D61C8" w:rsidP="004D61C8">
      <w:pPr>
        <w:spacing w:after="160" w:line="276" w:lineRule="auto"/>
        <w:rPr>
          <w:rFonts w:ascii="Tahoma" w:eastAsiaTheme="minorHAnsi" w:hAnsi="Tahoma" w:cs="Tahoma"/>
          <w:sz w:val="22"/>
          <w:szCs w:val="22"/>
        </w:rPr>
      </w:pPr>
      <w:r w:rsidRPr="004D61C8">
        <w:rPr>
          <w:rFonts w:ascii="Tahoma" w:eastAsiaTheme="minorHAnsi" w:hAnsi="Tahoma" w:cs="Tahoma"/>
          <w:sz w:val="22"/>
          <w:szCs w:val="22"/>
        </w:rPr>
        <w:t>The baseline of the selected result indicator is prefilled.</w:t>
      </w:r>
    </w:p>
    <w:p w14:paraId="5C74FE74" w14:textId="77777777" w:rsidR="004D61C8" w:rsidRPr="004D61C8" w:rsidRDefault="004D61C8" w:rsidP="004D61C8">
      <w:pPr>
        <w:spacing w:after="160" w:line="276" w:lineRule="auto"/>
        <w:rPr>
          <w:rFonts w:ascii="Tahoma" w:eastAsiaTheme="minorHAnsi" w:hAnsi="Tahoma" w:cs="Tahoma"/>
          <w:sz w:val="22"/>
          <w:szCs w:val="22"/>
        </w:rPr>
      </w:pPr>
      <w:r w:rsidRPr="004D61C8">
        <w:rPr>
          <w:rFonts w:ascii="Tahoma" w:eastAsiaTheme="minorHAnsi" w:hAnsi="Tahoma" w:cs="Tahoma"/>
          <w:sz w:val="22"/>
          <w:szCs w:val="22"/>
        </w:rPr>
        <w:t>Fill the target value of the result indicator.</w:t>
      </w:r>
    </w:p>
    <w:p w14:paraId="6D39F5DE" w14:textId="77777777" w:rsidR="004D61C8" w:rsidRPr="004D61C8" w:rsidRDefault="004D61C8" w:rsidP="004D61C8">
      <w:pPr>
        <w:spacing w:after="160" w:line="276" w:lineRule="auto"/>
        <w:rPr>
          <w:rFonts w:ascii="Tahoma" w:eastAsiaTheme="minorHAnsi" w:hAnsi="Tahoma" w:cs="Tahoma"/>
          <w:sz w:val="22"/>
          <w:szCs w:val="22"/>
        </w:rPr>
      </w:pPr>
      <w:r w:rsidRPr="004D61C8">
        <w:rPr>
          <w:rFonts w:ascii="Tahoma" w:eastAsiaTheme="minorHAnsi" w:hAnsi="Tahoma" w:cs="Tahoma"/>
          <w:sz w:val="22"/>
          <w:szCs w:val="22"/>
        </w:rPr>
        <w:t>Result description - describe in more detail the change expected.</w:t>
      </w:r>
    </w:p>
    <w:p w14:paraId="33815D7D" w14:textId="77777777" w:rsidR="00CC3F8E" w:rsidRDefault="00CC3F8E" w:rsidP="004D61C8">
      <w:pPr>
        <w:spacing w:after="160" w:line="276" w:lineRule="auto"/>
        <w:rPr>
          <w:rFonts w:ascii="Tahoma" w:eastAsiaTheme="minorHAnsi" w:hAnsi="Tahoma" w:cs="Tahoma"/>
          <w:b/>
          <w:sz w:val="22"/>
          <w:szCs w:val="22"/>
        </w:rPr>
      </w:pPr>
    </w:p>
    <w:p w14:paraId="7833CE16" w14:textId="77777777" w:rsidR="00CC3F8E" w:rsidRDefault="00CC3F8E" w:rsidP="004D61C8">
      <w:pPr>
        <w:spacing w:after="160" w:line="276" w:lineRule="auto"/>
        <w:rPr>
          <w:rFonts w:ascii="Tahoma" w:eastAsiaTheme="minorHAnsi" w:hAnsi="Tahoma" w:cs="Tahoma"/>
          <w:b/>
          <w:sz w:val="22"/>
          <w:szCs w:val="22"/>
        </w:rPr>
      </w:pPr>
    </w:p>
    <w:p w14:paraId="639A3B5C" w14:textId="04EC4C32" w:rsidR="004D61C8" w:rsidRPr="004D61C8" w:rsidRDefault="004D61C8" w:rsidP="004D61C8">
      <w:pPr>
        <w:spacing w:after="160" w:line="276" w:lineRule="auto"/>
        <w:rPr>
          <w:rFonts w:ascii="Tahoma" w:eastAsiaTheme="minorHAnsi" w:hAnsi="Tahoma" w:cs="Tahoma"/>
          <w:b/>
          <w:sz w:val="22"/>
          <w:szCs w:val="22"/>
        </w:rPr>
      </w:pPr>
      <w:r w:rsidRPr="004D61C8">
        <w:rPr>
          <w:rFonts w:ascii="Tahoma" w:eastAsiaTheme="minorHAnsi" w:hAnsi="Tahoma" w:cs="Tahoma"/>
          <w:b/>
          <w:sz w:val="22"/>
          <w:szCs w:val="22"/>
        </w:rPr>
        <w:t>C.6 Project Time Plan</w:t>
      </w:r>
    </w:p>
    <w:p w14:paraId="2EE4200D" w14:textId="77777777" w:rsidR="004D61C8" w:rsidRPr="004D61C8" w:rsidRDefault="004D61C8" w:rsidP="004D61C8">
      <w:pPr>
        <w:spacing w:after="160" w:line="276" w:lineRule="auto"/>
        <w:jc w:val="both"/>
        <w:rPr>
          <w:rFonts w:ascii="Tahoma" w:eastAsiaTheme="minorHAnsi" w:hAnsi="Tahoma" w:cs="Tahoma"/>
          <w:sz w:val="22"/>
          <w:szCs w:val="22"/>
        </w:rPr>
      </w:pPr>
      <w:r w:rsidRPr="004D61C8">
        <w:rPr>
          <w:rFonts w:ascii="Tahoma" w:eastAsiaTheme="minorHAnsi" w:hAnsi="Tahoma" w:cs="Tahoma"/>
          <w:sz w:val="22"/>
          <w:szCs w:val="22"/>
        </w:rPr>
        <w:t xml:space="preserve">The overview table is automatically generated from thematic work packages. It display activities (length), deliverables (delivery period), outputs (delivery period) and results (delivery period). </w:t>
      </w:r>
    </w:p>
    <w:p w14:paraId="00AE4E38" w14:textId="77777777" w:rsidR="004D61C8" w:rsidRPr="004D61C8" w:rsidRDefault="004D61C8" w:rsidP="004D61C8">
      <w:pPr>
        <w:spacing w:after="160" w:line="276" w:lineRule="auto"/>
        <w:rPr>
          <w:rFonts w:ascii="Tahoma" w:eastAsiaTheme="minorHAnsi" w:hAnsi="Tahoma" w:cs="Tahoma"/>
          <w:sz w:val="22"/>
          <w:szCs w:val="22"/>
        </w:rPr>
      </w:pPr>
      <w:r w:rsidRPr="004D61C8">
        <w:rPr>
          <w:rFonts w:ascii="Tahoma" w:eastAsiaTheme="minorHAnsi" w:hAnsi="Tahoma" w:cs="Tahoma"/>
          <w:sz w:val="22"/>
          <w:szCs w:val="22"/>
        </w:rPr>
        <w:t xml:space="preserve">The time plan shows only periods, not months. The length of periods is 3 months. </w:t>
      </w:r>
    </w:p>
    <w:p w14:paraId="39FB765D" w14:textId="77777777" w:rsidR="004D61C8" w:rsidRPr="004D61C8" w:rsidRDefault="004D61C8" w:rsidP="004D61C8">
      <w:pPr>
        <w:spacing w:after="160" w:line="276" w:lineRule="auto"/>
        <w:rPr>
          <w:rFonts w:ascii="Tahoma" w:eastAsiaTheme="minorHAnsi" w:hAnsi="Tahoma" w:cs="Tahoma"/>
          <w:b/>
          <w:sz w:val="22"/>
          <w:szCs w:val="22"/>
        </w:rPr>
      </w:pPr>
      <w:r w:rsidRPr="004D61C8">
        <w:rPr>
          <w:rFonts w:ascii="Tahoma" w:eastAsiaTheme="minorHAnsi" w:hAnsi="Tahoma" w:cs="Tahoma"/>
          <w:b/>
          <w:sz w:val="22"/>
          <w:szCs w:val="22"/>
        </w:rPr>
        <w:t>C.7 Project management</w:t>
      </w:r>
    </w:p>
    <w:p w14:paraId="7EF89437" w14:textId="77777777" w:rsidR="004D61C8" w:rsidRPr="004D61C8" w:rsidRDefault="004D61C8" w:rsidP="004D61C8">
      <w:pPr>
        <w:spacing w:after="160" w:line="276" w:lineRule="auto"/>
        <w:jc w:val="both"/>
        <w:rPr>
          <w:rFonts w:ascii="Tahoma" w:eastAsiaTheme="minorHAnsi" w:hAnsi="Tahoma" w:cs="Tahoma"/>
          <w:sz w:val="22"/>
          <w:szCs w:val="22"/>
        </w:rPr>
      </w:pPr>
      <w:r w:rsidRPr="004D61C8">
        <w:rPr>
          <w:rFonts w:ascii="Tahoma" w:eastAsiaTheme="minorHAnsi" w:hAnsi="Tahoma" w:cs="Tahoma"/>
          <w:sz w:val="22"/>
          <w:szCs w:val="22"/>
        </w:rPr>
        <w:t>In addition to the thematic work you will do in your project, you will need time and resources for coordination and internal communication. Please describe below how you plan to organise yourself to ensure the project work runs smoothly.</w:t>
      </w:r>
    </w:p>
    <w:p w14:paraId="215B03C2" w14:textId="77777777" w:rsidR="004D61C8" w:rsidRPr="004D61C8" w:rsidRDefault="004D61C8" w:rsidP="004D61C8">
      <w:pPr>
        <w:widowControl w:val="0"/>
        <w:numPr>
          <w:ilvl w:val="0"/>
          <w:numId w:val="27"/>
        </w:numPr>
        <w:spacing w:before="120" w:after="120" w:line="276" w:lineRule="auto"/>
        <w:ind w:left="714" w:hanging="357"/>
        <w:contextualSpacing/>
        <w:jc w:val="both"/>
        <w:rPr>
          <w:rFonts w:ascii="Tahoma" w:eastAsiaTheme="minorHAnsi" w:hAnsi="Tahoma" w:cs="Tahoma"/>
          <w:b/>
          <w:sz w:val="22"/>
          <w:szCs w:val="22"/>
        </w:rPr>
      </w:pPr>
      <w:r w:rsidRPr="004D61C8">
        <w:rPr>
          <w:rFonts w:ascii="Tahoma" w:eastAsiaTheme="minorHAnsi" w:hAnsi="Tahoma" w:cs="Tahoma"/>
          <w:b/>
          <w:sz w:val="22"/>
          <w:szCs w:val="22"/>
        </w:rPr>
        <w:t>C.7.1 How will you coordinate your project?</w:t>
      </w:r>
    </w:p>
    <w:p w14:paraId="3BABF408" w14:textId="77777777" w:rsidR="004D61C8" w:rsidRPr="004D61C8" w:rsidRDefault="004D61C8" w:rsidP="004D61C8">
      <w:pPr>
        <w:spacing w:after="160" w:line="276" w:lineRule="auto"/>
        <w:jc w:val="both"/>
        <w:rPr>
          <w:rFonts w:ascii="Tahoma" w:eastAsiaTheme="minorHAnsi" w:hAnsi="Tahoma" w:cs="Tahoma"/>
          <w:sz w:val="22"/>
          <w:szCs w:val="22"/>
        </w:rPr>
      </w:pPr>
      <w:r w:rsidRPr="004D61C8">
        <w:rPr>
          <w:rFonts w:ascii="Tahoma" w:eastAsiaTheme="minorHAnsi" w:hAnsi="Tahoma" w:cs="Tahoma"/>
          <w:sz w:val="22"/>
          <w:szCs w:val="22"/>
        </w:rPr>
        <w:t>Please describe who will be responsible for coordination? Will you have any other management structures (e.g., thematic groups, WP managers)? How will the internal communication work?</w:t>
      </w:r>
    </w:p>
    <w:p w14:paraId="4EBDA67B" w14:textId="77777777" w:rsidR="004D61C8" w:rsidRPr="004D61C8" w:rsidRDefault="004D61C8" w:rsidP="004D61C8">
      <w:pPr>
        <w:widowControl w:val="0"/>
        <w:numPr>
          <w:ilvl w:val="0"/>
          <w:numId w:val="27"/>
        </w:numPr>
        <w:spacing w:before="120" w:after="120" w:line="276" w:lineRule="auto"/>
        <w:ind w:left="714" w:hanging="357"/>
        <w:contextualSpacing/>
        <w:jc w:val="both"/>
        <w:rPr>
          <w:rFonts w:ascii="Tahoma" w:eastAsiaTheme="minorHAnsi" w:hAnsi="Tahoma" w:cs="Tahoma"/>
          <w:b/>
          <w:sz w:val="22"/>
          <w:szCs w:val="22"/>
        </w:rPr>
      </w:pPr>
      <w:r w:rsidRPr="004D61C8">
        <w:rPr>
          <w:rFonts w:ascii="Tahoma" w:eastAsiaTheme="minorHAnsi" w:hAnsi="Tahoma" w:cs="Tahoma"/>
          <w:b/>
          <w:sz w:val="22"/>
          <w:szCs w:val="22"/>
        </w:rPr>
        <w:t>C.7.2 Which measures will you take to ensure quality in your project?</w:t>
      </w:r>
    </w:p>
    <w:p w14:paraId="5CA892C6" w14:textId="77777777" w:rsidR="004D61C8" w:rsidRPr="004D61C8" w:rsidRDefault="004D61C8" w:rsidP="004D61C8">
      <w:pPr>
        <w:spacing w:after="160" w:line="276" w:lineRule="auto"/>
        <w:jc w:val="both"/>
        <w:rPr>
          <w:rFonts w:ascii="Tahoma" w:eastAsiaTheme="minorHAnsi" w:hAnsi="Tahoma" w:cs="Tahoma"/>
          <w:sz w:val="22"/>
          <w:szCs w:val="22"/>
        </w:rPr>
      </w:pPr>
      <w:r w:rsidRPr="004D61C8">
        <w:rPr>
          <w:rFonts w:ascii="Tahoma" w:eastAsiaTheme="minorHAnsi" w:hAnsi="Tahoma" w:cs="Tahoma"/>
          <w:sz w:val="22"/>
          <w:szCs w:val="22"/>
        </w:rPr>
        <w:t>Describe specific approaches and processes and responsible partners to ensure quality in your project. If you plan to have any type of project evaluation, please describe its purpose and scope here.</w:t>
      </w:r>
    </w:p>
    <w:p w14:paraId="4A13AAD1" w14:textId="77777777" w:rsidR="004D61C8" w:rsidRPr="004D61C8" w:rsidRDefault="004D61C8" w:rsidP="004D61C8">
      <w:pPr>
        <w:widowControl w:val="0"/>
        <w:numPr>
          <w:ilvl w:val="0"/>
          <w:numId w:val="27"/>
        </w:numPr>
        <w:spacing w:before="120" w:after="120" w:line="276" w:lineRule="auto"/>
        <w:ind w:left="714" w:hanging="357"/>
        <w:contextualSpacing/>
        <w:jc w:val="both"/>
        <w:rPr>
          <w:rFonts w:ascii="Tahoma" w:eastAsiaTheme="minorHAnsi" w:hAnsi="Tahoma" w:cs="Tahoma"/>
          <w:b/>
          <w:sz w:val="22"/>
          <w:szCs w:val="22"/>
        </w:rPr>
      </w:pPr>
      <w:r w:rsidRPr="004D61C8">
        <w:rPr>
          <w:rFonts w:ascii="Tahoma" w:eastAsiaTheme="minorHAnsi" w:hAnsi="Tahoma" w:cs="Tahoma"/>
          <w:b/>
          <w:sz w:val="22"/>
          <w:szCs w:val="22"/>
        </w:rPr>
        <w:t>C.7.3 What will be the general approach you will follow to communicate about your project?</w:t>
      </w:r>
    </w:p>
    <w:p w14:paraId="6F8CFB8D" w14:textId="77777777" w:rsidR="004D61C8" w:rsidRPr="004D61C8" w:rsidRDefault="004D61C8" w:rsidP="004D61C8">
      <w:pPr>
        <w:spacing w:after="160" w:line="276" w:lineRule="auto"/>
        <w:jc w:val="both"/>
        <w:rPr>
          <w:rFonts w:ascii="Tahoma" w:eastAsiaTheme="minorHAnsi" w:hAnsi="Tahoma" w:cs="Tahoma"/>
          <w:sz w:val="22"/>
          <w:szCs w:val="22"/>
        </w:rPr>
      </w:pPr>
      <w:r w:rsidRPr="004D61C8">
        <w:rPr>
          <w:rFonts w:ascii="Tahoma" w:eastAsiaTheme="minorHAnsi" w:hAnsi="Tahoma" w:cs="Tahoma"/>
          <w:sz w:val="22"/>
          <w:szCs w:val="22"/>
        </w:rPr>
        <w:t>Who will coordinate project communication and how will he/she ensure the involvement of all partners? How will the communication function contribute to transfer your project results? Please note that all communication activities should be included in the work packages, as an integral part of your project. There is no need to repeat this information here.</w:t>
      </w:r>
    </w:p>
    <w:p w14:paraId="0E9B3215" w14:textId="77777777" w:rsidR="004D61C8" w:rsidRPr="004D61C8" w:rsidRDefault="004D61C8" w:rsidP="004D61C8">
      <w:pPr>
        <w:widowControl w:val="0"/>
        <w:numPr>
          <w:ilvl w:val="0"/>
          <w:numId w:val="27"/>
        </w:numPr>
        <w:spacing w:before="120" w:after="120" w:line="276" w:lineRule="auto"/>
        <w:ind w:left="714" w:hanging="357"/>
        <w:contextualSpacing/>
        <w:jc w:val="both"/>
        <w:rPr>
          <w:rFonts w:ascii="Tahoma" w:eastAsiaTheme="minorHAnsi" w:hAnsi="Tahoma" w:cs="Tahoma"/>
          <w:b/>
          <w:sz w:val="22"/>
          <w:szCs w:val="22"/>
        </w:rPr>
      </w:pPr>
      <w:r w:rsidRPr="004D61C8">
        <w:rPr>
          <w:rFonts w:ascii="Tahoma" w:eastAsiaTheme="minorHAnsi" w:hAnsi="Tahoma" w:cs="Tahoma"/>
          <w:b/>
          <w:sz w:val="22"/>
          <w:szCs w:val="22"/>
        </w:rPr>
        <w:t>C.7.4 How do you foresee the financial management of the project and reporting procedures for activities and budget (within the partnership and towards the programme)?</w:t>
      </w:r>
    </w:p>
    <w:p w14:paraId="72DD0BCB" w14:textId="77777777" w:rsidR="004D61C8" w:rsidRPr="004D61C8" w:rsidRDefault="004D61C8" w:rsidP="004D61C8">
      <w:pPr>
        <w:spacing w:after="160" w:line="276" w:lineRule="auto"/>
        <w:rPr>
          <w:rFonts w:ascii="Tahoma" w:eastAsiaTheme="minorHAnsi" w:hAnsi="Tahoma" w:cs="Tahoma"/>
          <w:sz w:val="22"/>
          <w:szCs w:val="22"/>
        </w:rPr>
      </w:pPr>
      <w:r w:rsidRPr="004D61C8">
        <w:rPr>
          <w:rFonts w:ascii="Tahoma" w:eastAsiaTheme="minorHAnsi" w:hAnsi="Tahoma" w:cs="Tahoma"/>
          <w:sz w:val="22"/>
          <w:szCs w:val="22"/>
        </w:rPr>
        <w:t>Please define responsibilities, deadlines in financial flows, reporting flows, project related transfers, reclaims, etc.</w:t>
      </w:r>
    </w:p>
    <w:p w14:paraId="251A657B" w14:textId="77777777" w:rsidR="004D61C8" w:rsidRPr="004D61C8" w:rsidRDefault="004D61C8" w:rsidP="004D61C8">
      <w:pPr>
        <w:widowControl w:val="0"/>
        <w:numPr>
          <w:ilvl w:val="0"/>
          <w:numId w:val="27"/>
        </w:numPr>
        <w:spacing w:before="120" w:after="120" w:line="276" w:lineRule="auto"/>
        <w:ind w:left="714" w:hanging="357"/>
        <w:contextualSpacing/>
        <w:jc w:val="both"/>
        <w:rPr>
          <w:rFonts w:ascii="Tahoma" w:eastAsiaTheme="minorHAnsi" w:hAnsi="Tahoma" w:cs="Tahoma"/>
          <w:b/>
          <w:sz w:val="22"/>
          <w:szCs w:val="22"/>
        </w:rPr>
      </w:pPr>
      <w:r w:rsidRPr="004D61C8">
        <w:rPr>
          <w:rFonts w:ascii="Tahoma" w:eastAsiaTheme="minorHAnsi" w:hAnsi="Tahoma" w:cs="Tahoma"/>
          <w:b/>
          <w:sz w:val="22"/>
          <w:szCs w:val="22"/>
        </w:rPr>
        <w:t>C.7.5 Cooperation criteria</w:t>
      </w:r>
    </w:p>
    <w:p w14:paraId="00B3E78B" w14:textId="77777777" w:rsidR="004D61C8" w:rsidRPr="004D61C8" w:rsidRDefault="004D61C8" w:rsidP="004D61C8">
      <w:pPr>
        <w:spacing w:after="160" w:line="276" w:lineRule="auto"/>
        <w:jc w:val="both"/>
        <w:rPr>
          <w:rFonts w:ascii="Tahoma" w:eastAsiaTheme="minorHAnsi" w:hAnsi="Tahoma" w:cs="Tahoma"/>
          <w:sz w:val="22"/>
          <w:szCs w:val="22"/>
        </w:rPr>
      </w:pPr>
      <w:r w:rsidRPr="004D61C8">
        <w:rPr>
          <w:rFonts w:ascii="Tahoma" w:eastAsiaTheme="minorHAnsi" w:hAnsi="Tahoma" w:cs="Tahoma"/>
          <w:sz w:val="22"/>
          <w:szCs w:val="22"/>
        </w:rPr>
        <w:t xml:space="preserve">The proposal must demonstrate the importance of the cross-border approach to the topic addressed and must respect the principles of Joint Development and Joint Implementation. In addition, the partners should choose at least one of the following criteria as well: Joint staffing or Joint financing. Please check the cooperation criteria and fill the column Description, when you should explain how the project meets each of the cooperation criteria. </w:t>
      </w:r>
    </w:p>
    <w:p w14:paraId="10C67A65" w14:textId="77777777" w:rsidR="004D61C8" w:rsidRPr="004D61C8" w:rsidRDefault="004D61C8" w:rsidP="004D61C8">
      <w:pPr>
        <w:widowControl w:val="0"/>
        <w:numPr>
          <w:ilvl w:val="0"/>
          <w:numId w:val="27"/>
        </w:numPr>
        <w:spacing w:before="120" w:after="120" w:line="276" w:lineRule="auto"/>
        <w:ind w:left="714" w:hanging="357"/>
        <w:contextualSpacing/>
        <w:jc w:val="both"/>
        <w:rPr>
          <w:rFonts w:ascii="Tahoma" w:eastAsiaTheme="minorHAnsi" w:hAnsi="Tahoma" w:cs="Tahoma"/>
          <w:b/>
          <w:sz w:val="22"/>
          <w:szCs w:val="22"/>
        </w:rPr>
      </w:pPr>
      <w:r w:rsidRPr="004D61C8">
        <w:rPr>
          <w:rFonts w:ascii="Tahoma" w:eastAsiaTheme="minorHAnsi" w:hAnsi="Tahoma" w:cs="Tahoma"/>
          <w:b/>
          <w:sz w:val="22"/>
          <w:szCs w:val="22"/>
        </w:rPr>
        <w:t>C.7.6 Horizontal principles</w:t>
      </w:r>
    </w:p>
    <w:p w14:paraId="29521F54" w14:textId="77777777" w:rsidR="004D61C8" w:rsidRPr="004D61C8" w:rsidRDefault="004D61C8" w:rsidP="004D61C8">
      <w:pPr>
        <w:spacing w:after="160" w:line="276" w:lineRule="auto"/>
        <w:jc w:val="both"/>
        <w:rPr>
          <w:rFonts w:ascii="Tahoma" w:eastAsiaTheme="minorHAnsi" w:hAnsi="Tahoma" w:cs="Tahoma"/>
          <w:sz w:val="22"/>
          <w:szCs w:val="22"/>
        </w:rPr>
      </w:pPr>
      <w:r w:rsidRPr="004D61C8">
        <w:rPr>
          <w:rFonts w:ascii="Tahoma" w:eastAsiaTheme="minorHAnsi" w:hAnsi="Tahoma" w:cs="Tahoma"/>
          <w:sz w:val="22"/>
          <w:szCs w:val="22"/>
        </w:rPr>
        <w:t>Please indicate which type of contribution to following horizontal principles applies to the project (positive effect, neutral or negative effect):</w:t>
      </w:r>
    </w:p>
    <w:p w14:paraId="4E88A60E" w14:textId="77777777" w:rsidR="004D61C8" w:rsidRPr="004D61C8" w:rsidRDefault="004D61C8" w:rsidP="004D61C8">
      <w:pPr>
        <w:numPr>
          <w:ilvl w:val="0"/>
          <w:numId w:val="28"/>
        </w:numPr>
        <w:spacing w:after="160" w:line="276" w:lineRule="auto"/>
        <w:contextualSpacing/>
        <w:jc w:val="both"/>
        <w:rPr>
          <w:rFonts w:ascii="Tahoma" w:eastAsiaTheme="minorHAnsi" w:hAnsi="Tahoma" w:cs="Tahoma"/>
          <w:sz w:val="22"/>
          <w:szCs w:val="22"/>
        </w:rPr>
      </w:pPr>
      <w:r w:rsidRPr="004D61C8">
        <w:rPr>
          <w:rFonts w:ascii="Tahoma" w:eastAsiaTheme="minorHAnsi" w:hAnsi="Tahoma" w:cs="Tahoma"/>
          <w:sz w:val="22"/>
          <w:szCs w:val="22"/>
        </w:rPr>
        <w:t>Sustainable development as set out in Article 11 TFEU, taking into account the UN Sustainable Development Goals, the Paris Agreement, the "Do No Significant Harm" principle;</w:t>
      </w:r>
    </w:p>
    <w:p w14:paraId="6B5742AF" w14:textId="77777777" w:rsidR="004D61C8" w:rsidRPr="004D61C8" w:rsidRDefault="004D61C8" w:rsidP="004D61C8">
      <w:pPr>
        <w:numPr>
          <w:ilvl w:val="0"/>
          <w:numId w:val="28"/>
        </w:numPr>
        <w:spacing w:after="160" w:line="276" w:lineRule="auto"/>
        <w:contextualSpacing/>
        <w:jc w:val="both"/>
        <w:rPr>
          <w:rFonts w:ascii="Tahoma" w:eastAsiaTheme="minorHAnsi" w:hAnsi="Tahoma" w:cs="Tahoma"/>
          <w:sz w:val="22"/>
          <w:szCs w:val="22"/>
        </w:rPr>
      </w:pPr>
      <w:r w:rsidRPr="004D61C8">
        <w:rPr>
          <w:rFonts w:ascii="Tahoma" w:eastAsiaTheme="minorHAnsi" w:hAnsi="Tahoma" w:cs="Tahoma"/>
          <w:sz w:val="22"/>
          <w:szCs w:val="22"/>
        </w:rPr>
        <w:t>Equal opportunities and non-discrimination based on gender, racial or ethnic origin, religion or belief, disability, age or sexual orientation;</w:t>
      </w:r>
    </w:p>
    <w:p w14:paraId="0DA622C5" w14:textId="77777777" w:rsidR="004D61C8" w:rsidRPr="004D61C8" w:rsidRDefault="004D61C8" w:rsidP="004D61C8">
      <w:pPr>
        <w:numPr>
          <w:ilvl w:val="0"/>
          <w:numId w:val="28"/>
        </w:numPr>
        <w:spacing w:after="160" w:line="276" w:lineRule="auto"/>
        <w:contextualSpacing/>
        <w:jc w:val="both"/>
        <w:rPr>
          <w:rFonts w:ascii="Tahoma" w:eastAsiaTheme="minorHAnsi" w:hAnsi="Tahoma" w:cs="Tahoma"/>
          <w:sz w:val="22"/>
          <w:szCs w:val="22"/>
        </w:rPr>
      </w:pPr>
      <w:r w:rsidRPr="004D61C8">
        <w:rPr>
          <w:rFonts w:ascii="Tahoma" w:eastAsiaTheme="minorHAnsi" w:hAnsi="Tahoma" w:cs="Tahoma"/>
          <w:sz w:val="22"/>
          <w:szCs w:val="22"/>
        </w:rPr>
        <w:t>Equality between men and women, gender mainstreaming and the integration of a gender perspective;</w:t>
      </w:r>
    </w:p>
    <w:p w14:paraId="3990A853" w14:textId="77777777" w:rsidR="004D61C8" w:rsidRPr="004D61C8" w:rsidRDefault="004D61C8" w:rsidP="004D61C8">
      <w:pPr>
        <w:spacing w:after="160" w:line="276" w:lineRule="auto"/>
        <w:jc w:val="both"/>
        <w:rPr>
          <w:rFonts w:ascii="Tahoma" w:eastAsiaTheme="minorHAnsi" w:hAnsi="Tahoma" w:cs="Tahoma"/>
          <w:sz w:val="22"/>
          <w:szCs w:val="22"/>
        </w:rPr>
      </w:pPr>
      <w:r w:rsidRPr="004D61C8">
        <w:rPr>
          <w:rFonts w:ascii="Tahoma" w:eastAsiaTheme="minorHAnsi" w:hAnsi="Tahoma" w:cs="Tahoma"/>
          <w:sz w:val="22"/>
          <w:szCs w:val="22"/>
        </w:rPr>
        <w:t>Please describe and justify your choice. Please note that the coherence with the horizontal principles should be evident from the description of the project activities as well.</w:t>
      </w:r>
    </w:p>
    <w:p w14:paraId="7D9639F0" w14:textId="6F6579C8" w:rsidR="004D61C8" w:rsidRPr="004D61C8" w:rsidRDefault="004D61C8" w:rsidP="004D61C8">
      <w:pPr>
        <w:spacing w:after="160" w:line="276" w:lineRule="auto"/>
        <w:jc w:val="both"/>
        <w:rPr>
          <w:rFonts w:ascii="Tahoma" w:eastAsiaTheme="minorHAnsi" w:hAnsi="Tahoma" w:cs="Tahoma"/>
          <w:b/>
          <w:sz w:val="22"/>
          <w:szCs w:val="22"/>
        </w:rPr>
      </w:pPr>
      <w:r w:rsidRPr="004D61C8">
        <w:rPr>
          <w:rFonts w:ascii="Tahoma" w:eastAsiaTheme="minorHAnsi" w:hAnsi="Tahoma" w:cs="Tahoma"/>
          <w:b/>
          <w:sz w:val="22"/>
          <w:szCs w:val="22"/>
        </w:rPr>
        <w:t>C.8 Long-term plans</w:t>
      </w:r>
    </w:p>
    <w:p w14:paraId="07399876" w14:textId="77777777" w:rsidR="004D61C8" w:rsidRPr="004D61C8" w:rsidRDefault="004D61C8" w:rsidP="004D61C8">
      <w:pPr>
        <w:spacing w:after="160" w:line="276" w:lineRule="auto"/>
        <w:jc w:val="both"/>
        <w:rPr>
          <w:rFonts w:ascii="Tahoma" w:eastAsiaTheme="minorHAnsi" w:hAnsi="Tahoma" w:cs="Tahoma"/>
          <w:sz w:val="22"/>
          <w:szCs w:val="22"/>
        </w:rPr>
      </w:pPr>
      <w:r w:rsidRPr="004D61C8">
        <w:rPr>
          <w:rFonts w:ascii="Tahoma" w:eastAsiaTheme="minorHAnsi" w:hAnsi="Tahoma" w:cs="Tahoma"/>
          <w:sz w:val="22"/>
          <w:szCs w:val="22"/>
        </w:rPr>
        <w:t>Please describe the long-lasting effect in the territory from the project and those who will benefit from it. In section C.8 of the AF the project partners should describe what will do to ensure this.</w:t>
      </w:r>
    </w:p>
    <w:p w14:paraId="479AAC7A" w14:textId="77777777" w:rsidR="004D61C8" w:rsidRPr="004D61C8" w:rsidRDefault="004D61C8" w:rsidP="004D61C8">
      <w:pPr>
        <w:widowControl w:val="0"/>
        <w:numPr>
          <w:ilvl w:val="0"/>
          <w:numId w:val="27"/>
        </w:numPr>
        <w:spacing w:before="120" w:after="120" w:line="276" w:lineRule="auto"/>
        <w:ind w:left="714" w:hanging="357"/>
        <w:contextualSpacing/>
        <w:jc w:val="both"/>
        <w:rPr>
          <w:rFonts w:ascii="Tahoma" w:eastAsiaTheme="minorHAnsi" w:hAnsi="Tahoma" w:cs="Tahoma"/>
          <w:b/>
          <w:sz w:val="22"/>
          <w:szCs w:val="22"/>
        </w:rPr>
      </w:pPr>
      <w:r w:rsidRPr="004D61C8">
        <w:rPr>
          <w:rFonts w:ascii="Tahoma" w:eastAsiaTheme="minorHAnsi" w:hAnsi="Tahoma" w:cs="Tahoma"/>
          <w:b/>
          <w:sz w:val="22"/>
          <w:szCs w:val="22"/>
        </w:rPr>
        <w:t>C.8.1 Ownership</w:t>
      </w:r>
    </w:p>
    <w:p w14:paraId="13D79459" w14:textId="77777777" w:rsidR="004D61C8" w:rsidRPr="004D61C8" w:rsidRDefault="004D61C8" w:rsidP="004D61C8">
      <w:pPr>
        <w:spacing w:after="160" w:line="276" w:lineRule="auto"/>
        <w:jc w:val="both"/>
        <w:rPr>
          <w:rFonts w:ascii="Tahoma" w:eastAsiaTheme="minorHAnsi" w:hAnsi="Tahoma" w:cs="Tahoma"/>
          <w:sz w:val="22"/>
          <w:szCs w:val="22"/>
        </w:rPr>
      </w:pPr>
      <w:r w:rsidRPr="004D61C8">
        <w:rPr>
          <w:rFonts w:ascii="Tahoma" w:eastAsiaTheme="minorHAnsi" w:hAnsi="Tahoma" w:cs="Tahoma"/>
          <w:sz w:val="22"/>
          <w:szCs w:val="22"/>
        </w:rPr>
        <w:t>Please describe who will ensure the financial and institutional support for the outputs/deliverables developed by the project (e.g., tools), and explain how these outputs/deliverables will be integrated in the work of the institutions.</w:t>
      </w:r>
    </w:p>
    <w:p w14:paraId="5062CD82" w14:textId="77777777" w:rsidR="004D61C8" w:rsidRPr="004D61C8" w:rsidRDefault="004D61C8" w:rsidP="004D61C8">
      <w:pPr>
        <w:widowControl w:val="0"/>
        <w:numPr>
          <w:ilvl w:val="0"/>
          <w:numId w:val="27"/>
        </w:numPr>
        <w:spacing w:before="120" w:after="120" w:line="276" w:lineRule="auto"/>
        <w:ind w:left="714" w:hanging="357"/>
        <w:contextualSpacing/>
        <w:jc w:val="both"/>
        <w:rPr>
          <w:rFonts w:ascii="Tahoma" w:eastAsiaTheme="minorHAnsi" w:hAnsi="Tahoma" w:cs="Tahoma"/>
          <w:b/>
          <w:sz w:val="22"/>
          <w:szCs w:val="22"/>
        </w:rPr>
      </w:pPr>
      <w:r w:rsidRPr="004D61C8">
        <w:rPr>
          <w:rFonts w:ascii="Tahoma" w:eastAsiaTheme="minorHAnsi" w:hAnsi="Tahoma" w:cs="Tahoma"/>
          <w:b/>
          <w:sz w:val="22"/>
          <w:szCs w:val="22"/>
        </w:rPr>
        <w:t>C.8.2 Durability</w:t>
      </w:r>
    </w:p>
    <w:p w14:paraId="7972D063" w14:textId="77777777" w:rsidR="004D61C8" w:rsidRPr="004D61C8" w:rsidRDefault="004D61C8" w:rsidP="004D61C8">
      <w:pPr>
        <w:spacing w:after="160" w:line="276" w:lineRule="auto"/>
        <w:jc w:val="both"/>
        <w:rPr>
          <w:rFonts w:ascii="Tahoma" w:eastAsiaTheme="minorHAnsi" w:hAnsi="Tahoma" w:cs="Tahoma"/>
          <w:sz w:val="22"/>
          <w:szCs w:val="22"/>
        </w:rPr>
      </w:pPr>
      <w:r w:rsidRPr="004D61C8">
        <w:rPr>
          <w:rFonts w:ascii="Tahoma" w:eastAsiaTheme="minorHAnsi" w:hAnsi="Tahoma" w:cs="Tahoma"/>
          <w:sz w:val="22"/>
          <w:szCs w:val="22"/>
        </w:rPr>
        <w:t>Some outputs/deliverables should be used by relevant groups (project partners or others) after the project's lifetime, in order to have a lasting effect on the territory and the population. For example, new practices in urban transport need to be used by local authorities to have cleaner air in the city, and the whole population will benefit from this. Please describe how your outputs/deliverables will be used after the project ends and by whom.</w:t>
      </w:r>
    </w:p>
    <w:p w14:paraId="44B14FD7" w14:textId="77777777" w:rsidR="004D61C8" w:rsidRPr="004D61C8" w:rsidRDefault="004D61C8" w:rsidP="004D61C8">
      <w:pPr>
        <w:widowControl w:val="0"/>
        <w:numPr>
          <w:ilvl w:val="0"/>
          <w:numId w:val="27"/>
        </w:numPr>
        <w:spacing w:before="120" w:after="120" w:line="276" w:lineRule="auto"/>
        <w:ind w:left="714" w:hanging="357"/>
        <w:contextualSpacing/>
        <w:jc w:val="both"/>
        <w:rPr>
          <w:rFonts w:ascii="Tahoma" w:eastAsiaTheme="minorHAnsi" w:hAnsi="Tahoma" w:cs="Tahoma"/>
          <w:b/>
          <w:sz w:val="22"/>
          <w:szCs w:val="22"/>
        </w:rPr>
      </w:pPr>
      <w:r w:rsidRPr="004D61C8">
        <w:rPr>
          <w:rFonts w:ascii="Tahoma" w:eastAsiaTheme="minorHAnsi" w:hAnsi="Tahoma" w:cs="Tahoma"/>
          <w:b/>
          <w:sz w:val="22"/>
          <w:szCs w:val="22"/>
        </w:rPr>
        <w:t>C.8.3 Transferability</w:t>
      </w:r>
    </w:p>
    <w:p w14:paraId="6150B7E8" w14:textId="77777777" w:rsidR="004D61C8" w:rsidRPr="004D61C8" w:rsidRDefault="004D61C8" w:rsidP="004D61C8">
      <w:pPr>
        <w:spacing w:after="160" w:line="276" w:lineRule="auto"/>
        <w:jc w:val="both"/>
        <w:rPr>
          <w:rFonts w:ascii="Tahoma" w:eastAsiaTheme="minorHAnsi" w:hAnsi="Tahoma" w:cs="Tahoma"/>
          <w:sz w:val="22"/>
          <w:szCs w:val="22"/>
        </w:rPr>
      </w:pPr>
      <w:r w:rsidRPr="004D61C8">
        <w:rPr>
          <w:rFonts w:ascii="Tahoma" w:eastAsiaTheme="minorHAnsi" w:hAnsi="Tahoma" w:cs="Tahoma"/>
          <w:sz w:val="22"/>
          <w:szCs w:val="22"/>
        </w:rPr>
        <w:t>Some outputs/deliverables that you will deliver could be adapted or further developed to be used by other target groups or in other territories. What will you do to make sure that relevant groups are aware of your outputs/deliverables and are able to use them?</w:t>
      </w:r>
    </w:p>
    <w:p w14:paraId="70AC2016" w14:textId="77777777" w:rsidR="004D61C8" w:rsidRPr="004D61C8" w:rsidRDefault="004D61C8" w:rsidP="004D61C8">
      <w:pPr>
        <w:shd w:val="clear" w:color="auto" w:fill="D9D9D9" w:themeFill="background1" w:themeFillShade="D9"/>
        <w:ind w:right="75"/>
        <w:jc w:val="center"/>
        <w:rPr>
          <w:rFonts w:ascii="Tahoma" w:hAnsi="Tahoma" w:cs="Tahoma"/>
          <w:b/>
          <w:bCs/>
          <w:i/>
          <w:iCs/>
          <w:sz w:val="22"/>
          <w:szCs w:val="22"/>
        </w:rPr>
      </w:pPr>
      <w:r w:rsidRPr="004D61C8">
        <w:rPr>
          <w:rFonts w:ascii="Tahoma" w:hAnsi="Tahoma" w:cs="Tahoma"/>
          <w:b/>
          <w:bCs/>
          <w:i/>
          <w:iCs/>
          <w:sz w:val="22"/>
          <w:szCs w:val="22"/>
        </w:rPr>
        <w:t>PART D - PROJECT BUDGET</w:t>
      </w:r>
    </w:p>
    <w:p w14:paraId="1657DFE9" w14:textId="77777777" w:rsidR="004D61C8" w:rsidRPr="004D61C8" w:rsidRDefault="004D61C8" w:rsidP="004D61C8">
      <w:pPr>
        <w:spacing w:after="160" w:line="259" w:lineRule="auto"/>
        <w:jc w:val="both"/>
        <w:rPr>
          <w:rFonts w:asciiTheme="minorHAnsi" w:eastAsiaTheme="minorHAnsi" w:hAnsiTheme="minorHAnsi" w:cstheme="minorBidi"/>
          <w:sz w:val="22"/>
          <w:szCs w:val="22"/>
        </w:rPr>
      </w:pPr>
    </w:p>
    <w:p w14:paraId="4435A11F" w14:textId="77777777" w:rsidR="004D61C8" w:rsidRPr="004D61C8" w:rsidRDefault="004D61C8" w:rsidP="004D61C8">
      <w:pPr>
        <w:spacing w:after="160" w:line="276" w:lineRule="auto"/>
        <w:jc w:val="both"/>
        <w:rPr>
          <w:rFonts w:ascii="Tahoma" w:eastAsiaTheme="minorHAnsi" w:hAnsi="Tahoma" w:cs="Tahoma"/>
          <w:b/>
          <w:sz w:val="22"/>
          <w:szCs w:val="22"/>
        </w:rPr>
      </w:pPr>
      <w:r w:rsidRPr="004D61C8">
        <w:rPr>
          <w:rFonts w:ascii="Tahoma" w:eastAsiaTheme="minorHAnsi" w:hAnsi="Tahoma" w:cs="Tahoma"/>
          <w:b/>
          <w:sz w:val="22"/>
          <w:szCs w:val="22"/>
        </w:rPr>
        <w:t>D.1 Project budget per co-financing source (fund) - breakdown per partner</w:t>
      </w:r>
    </w:p>
    <w:p w14:paraId="5872F3EF" w14:textId="77777777" w:rsidR="004D61C8" w:rsidRPr="004D61C8" w:rsidRDefault="004D61C8" w:rsidP="004D61C8">
      <w:pPr>
        <w:spacing w:after="160" w:line="276" w:lineRule="auto"/>
        <w:rPr>
          <w:rFonts w:ascii="Tahoma" w:eastAsiaTheme="minorHAnsi" w:hAnsi="Tahoma" w:cs="Tahoma"/>
          <w:sz w:val="22"/>
          <w:szCs w:val="22"/>
        </w:rPr>
      </w:pPr>
      <w:r w:rsidRPr="004D61C8">
        <w:rPr>
          <w:rFonts w:ascii="Tahoma" w:eastAsiaTheme="minorHAnsi" w:hAnsi="Tahoma" w:cs="Tahoma"/>
          <w:sz w:val="22"/>
          <w:szCs w:val="22"/>
        </w:rPr>
        <w:t>The table is filled automatically.</w:t>
      </w:r>
    </w:p>
    <w:p w14:paraId="4D04F137" w14:textId="77777777" w:rsidR="004D61C8" w:rsidRPr="004D61C8" w:rsidRDefault="004D61C8" w:rsidP="004D61C8">
      <w:pPr>
        <w:spacing w:after="160" w:line="276" w:lineRule="auto"/>
        <w:rPr>
          <w:rFonts w:ascii="Tahoma" w:eastAsiaTheme="minorHAnsi" w:hAnsi="Tahoma" w:cs="Tahoma"/>
          <w:b/>
          <w:sz w:val="22"/>
          <w:szCs w:val="22"/>
        </w:rPr>
      </w:pPr>
      <w:r w:rsidRPr="004D61C8">
        <w:rPr>
          <w:rFonts w:ascii="Tahoma" w:eastAsiaTheme="minorHAnsi" w:hAnsi="Tahoma" w:cs="Tahoma"/>
          <w:b/>
          <w:sz w:val="22"/>
          <w:szCs w:val="22"/>
        </w:rPr>
        <w:t>D.2 Project budget - overview per partner / per cost category</w:t>
      </w:r>
    </w:p>
    <w:p w14:paraId="51A69934" w14:textId="77777777" w:rsidR="004D61C8" w:rsidRPr="004D61C8" w:rsidRDefault="004D61C8" w:rsidP="004D61C8">
      <w:pPr>
        <w:spacing w:after="160" w:line="276" w:lineRule="auto"/>
        <w:rPr>
          <w:rFonts w:ascii="Tahoma" w:eastAsiaTheme="minorHAnsi" w:hAnsi="Tahoma" w:cs="Tahoma"/>
          <w:sz w:val="22"/>
          <w:szCs w:val="22"/>
        </w:rPr>
      </w:pPr>
      <w:r w:rsidRPr="004D61C8">
        <w:rPr>
          <w:rFonts w:ascii="Tahoma" w:eastAsiaTheme="minorHAnsi" w:hAnsi="Tahoma" w:cs="Tahoma"/>
          <w:sz w:val="22"/>
          <w:szCs w:val="22"/>
        </w:rPr>
        <w:t>The table is filled automatically.</w:t>
      </w:r>
    </w:p>
    <w:p w14:paraId="7F505201" w14:textId="77777777" w:rsidR="004D61C8" w:rsidRPr="004D61C8" w:rsidRDefault="004D61C8" w:rsidP="004D61C8">
      <w:pPr>
        <w:shd w:val="clear" w:color="auto" w:fill="D9D9D9" w:themeFill="background1" w:themeFillShade="D9"/>
        <w:ind w:right="75"/>
        <w:jc w:val="center"/>
        <w:rPr>
          <w:rFonts w:ascii="Tahoma" w:hAnsi="Tahoma" w:cs="Tahoma"/>
          <w:b/>
          <w:bCs/>
          <w:i/>
          <w:iCs/>
          <w:sz w:val="22"/>
          <w:szCs w:val="22"/>
        </w:rPr>
      </w:pPr>
      <w:r w:rsidRPr="004D61C8">
        <w:rPr>
          <w:rFonts w:ascii="Tahoma" w:hAnsi="Tahoma" w:cs="Tahoma"/>
          <w:b/>
          <w:bCs/>
          <w:i/>
          <w:iCs/>
          <w:sz w:val="22"/>
          <w:szCs w:val="22"/>
        </w:rPr>
        <w:t>PART E - PROJECT LUMP SUMS AND UNIT COSTS</w:t>
      </w:r>
    </w:p>
    <w:p w14:paraId="4766E2B4" w14:textId="77777777" w:rsidR="004D61C8" w:rsidRPr="004D61C8" w:rsidRDefault="004D61C8" w:rsidP="004D61C8">
      <w:pPr>
        <w:spacing w:after="160" w:line="259" w:lineRule="auto"/>
        <w:rPr>
          <w:rFonts w:asciiTheme="minorHAnsi" w:eastAsiaTheme="minorHAnsi" w:hAnsiTheme="minorHAnsi" w:cstheme="minorBidi"/>
          <w:sz w:val="22"/>
          <w:szCs w:val="22"/>
        </w:rPr>
      </w:pPr>
    </w:p>
    <w:p w14:paraId="5113F46C" w14:textId="77777777" w:rsidR="004D61C8" w:rsidRPr="004D61C8" w:rsidRDefault="004D61C8" w:rsidP="004D61C8">
      <w:pPr>
        <w:spacing w:after="160" w:line="276" w:lineRule="auto"/>
        <w:rPr>
          <w:rFonts w:ascii="Tahoma" w:eastAsiaTheme="minorHAnsi" w:hAnsi="Tahoma" w:cs="Tahoma"/>
          <w:b/>
          <w:sz w:val="22"/>
          <w:szCs w:val="22"/>
        </w:rPr>
      </w:pPr>
      <w:r w:rsidRPr="004D61C8">
        <w:rPr>
          <w:rFonts w:ascii="Tahoma" w:eastAsiaTheme="minorHAnsi" w:hAnsi="Tahoma" w:cs="Tahoma"/>
          <w:b/>
          <w:sz w:val="22"/>
          <w:szCs w:val="22"/>
        </w:rPr>
        <w:t>E.1 Project lump sums</w:t>
      </w:r>
    </w:p>
    <w:p w14:paraId="0594B5B2" w14:textId="77777777" w:rsidR="004D61C8" w:rsidRPr="004D61C8" w:rsidRDefault="004D61C8" w:rsidP="004D61C8">
      <w:pPr>
        <w:spacing w:after="160" w:line="276" w:lineRule="auto"/>
        <w:rPr>
          <w:rFonts w:ascii="Tahoma" w:eastAsiaTheme="minorHAnsi" w:hAnsi="Tahoma" w:cs="Tahoma"/>
          <w:sz w:val="22"/>
          <w:szCs w:val="22"/>
        </w:rPr>
      </w:pPr>
      <w:r w:rsidRPr="004D61C8">
        <w:rPr>
          <w:rFonts w:ascii="Tahoma" w:eastAsiaTheme="minorHAnsi" w:hAnsi="Tahoma" w:cs="Tahoma"/>
          <w:sz w:val="22"/>
          <w:szCs w:val="22"/>
        </w:rPr>
        <w:t>Project lump sums table</w:t>
      </w:r>
    </w:p>
    <w:p w14:paraId="350B14B4" w14:textId="77777777" w:rsidR="004D61C8" w:rsidRDefault="004D61C8" w:rsidP="00963E55">
      <w:pPr>
        <w:spacing w:after="160" w:line="276" w:lineRule="auto"/>
        <w:rPr>
          <w:rFonts w:ascii="Tahoma" w:hAnsi="Tahoma" w:cs="Tahoma"/>
          <w:sz w:val="22"/>
          <w:szCs w:val="22"/>
        </w:rPr>
      </w:pPr>
      <w:r w:rsidRPr="004D61C8">
        <w:rPr>
          <w:rFonts w:ascii="Tahoma" w:eastAsiaTheme="minorHAnsi" w:hAnsi="Tahoma" w:cs="Tahoma"/>
          <w:sz w:val="22"/>
          <w:szCs w:val="22"/>
        </w:rPr>
        <w:t>In this table you can define your project lump sums. Please choose the applicable lump sums from the dropdown and allocate the lump sum cost to project partner(s).</w:t>
      </w:r>
    </w:p>
    <w:sectPr w:rsidR="004D61C8" w:rsidSect="009C485D">
      <w:headerReference w:type="default" r:id="rId8"/>
      <w:pgSz w:w="11907" w:h="16840" w:code="9"/>
      <w:pgMar w:top="851" w:right="1107" w:bottom="720" w:left="1418" w:header="709" w:footer="709"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82A7AF" w14:textId="77777777" w:rsidR="004A20BA" w:rsidRDefault="004A20BA">
      <w:r>
        <w:separator/>
      </w:r>
    </w:p>
  </w:endnote>
  <w:endnote w:type="continuationSeparator" w:id="0">
    <w:p w14:paraId="66E7325D" w14:textId="77777777" w:rsidR="004A20BA" w:rsidRDefault="004A2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Optima">
    <w:charset w:val="00"/>
    <w:family w:val="swiss"/>
    <w:pitch w:val="variable"/>
    <w:sig w:usb0="00000007" w:usb1="00000000" w:usb2="00000000" w:usb3="00000000" w:csb0="00000093" w:csb1="00000000"/>
  </w:font>
  <w:font w:name="Montserrat-Ligh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F9C0EB" w14:textId="77777777" w:rsidR="004A20BA" w:rsidRDefault="004A20BA">
      <w:r>
        <w:separator/>
      </w:r>
    </w:p>
  </w:footnote>
  <w:footnote w:type="continuationSeparator" w:id="0">
    <w:p w14:paraId="4195D10F" w14:textId="77777777" w:rsidR="004A20BA" w:rsidRDefault="004A2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98" w:type="dxa"/>
      <w:tblLayout w:type="fixed"/>
      <w:tblLook w:val="04A0" w:firstRow="1" w:lastRow="0" w:firstColumn="1" w:lastColumn="0" w:noHBand="0" w:noVBand="1"/>
    </w:tblPr>
    <w:tblGrid>
      <w:gridCol w:w="3686"/>
      <w:gridCol w:w="5812"/>
    </w:tblGrid>
    <w:tr w:rsidR="00B24811" w14:paraId="4707D14D" w14:textId="77777777" w:rsidTr="00A26C05">
      <w:tc>
        <w:tcPr>
          <w:tcW w:w="3686" w:type="dxa"/>
          <w:shd w:val="clear" w:color="auto" w:fill="auto"/>
        </w:tcPr>
        <w:p w14:paraId="5FE1E192" w14:textId="5CFE8DEB" w:rsidR="00B24811" w:rsidRPr="003C620A" w:rsidRDefault="003A3C91" w:rsidP="00A222CA">
          <w:pPr>
            <w:pStyle w:val="Header"/>
            <w:rPr>
              <w:sz w:val="24"/>
            </w:rPr>
          </w:pPr>
          <w:r w:rsidRPr="004F508F">
            <w:t xml:space="preserve"> </w:t>
          </w:r>
          <w:r w:rsidR="00223CB6">
            <w:rPr>
              <w:noProof/>
              <w:lang w:val="en-US" w:eastAsia="en-US"/>
            </w:rPr>
            <w:drawing>
              <wp:inline distT="0" distB="0" distL="0" distR="0" wp14:anchorId="2C975AB2" wp14:editId="457F2ED6">
                <wp:extent cx="2203450" cy="558165"/>
                <wp:effectExtent l="0" t="0" r="0" b="0"/>
                <wp:docPr id="8"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3450" cy="558165"/>
                        </a:xfrm>
                        <a:prstGeom prst="rect">
                          <a:avLst/>
                        </a:prstGeom>
                      </pic:spPr>
                    </pic:pic>
                  </a:graphicData>
                </a:graphic>
              </wp:inline>
            </w:drawing>
          </w:r>
        </w:p>
      </w:tc>
      <w:tc>
        <w:tcPr>
          <w:tcW w:w="5812" w:type="dxa"/>
          <w:shd w:val="clear" w:color="auto" w:fill="auto"/>
        </w:tcPr>
        <w:p w14:paraId="7797801E" w14:textId="78B91A07" w:rsidR="00450DE8" w:rsidRPr="00E1406A" w:rsidRDefault="00450DE8" w:rsidP="00433146">
          <w:pPr>
            <w:autoSpaceDE w:val="0"/>
            <w:autoSpaceDN w:val="0"/>
            <w:adjustRightInd w:val="0"/>
            <w:spacing w:before="120"/>
            <w:jc w:val="right"/>
            <w:rPr>
              <w:rFonts w:ascii="Tahoma" w:hAnsi="Tahoma" w:cs="Tahoma"/>
              <w:b/>
              <w:color w:val="003399"/>
              <w:sz w:val="20"/>
              <w:szCs w:val="20"/>
              <w:lang w:val="en-GB" w:eastAsia="pl-PL"/>
            </w:rPr>
          </w:pPr>
          <w:r w:rsidRPr="00E1406A">
            <w:rPr>
              <w:rFonts w:ascii="Tahoma" w:hAnsi="Tahoma" w:cs="Tahoma"/>
              <w:b/>
              <w:color w:val="003399"/>
              <w:sz w:val="20"/>
              <w:szCs w:val="20"/>
              <w:lang w:val="en-GB" w:eastAsia="pl-PL"/>
            </w:rPr>
            <w:t xml:space="preserve">Call for </w:t>
          </w:r>
          <w:r w:rsidR="004D61C8">
            <w:rPr>
              <w:rFonts w:ascii="Tahoma" w:hAnsi="Tahoma" w:cs="Tahoma"/>
              <w:b/>
              <w:color w:val="003399"/>
              <w:sz w:val="20"/>
              <w:szCs w:val="20"/>
              <w:lang w:val="en-GB" w:eastAsia="pl-PL"/>
            </w:rPr>
            <w:t xml:space="preserve">governance </w:t>
          </w:r>
          <w:r w:rsidR="00A222CA">
            <w:rPr>
              <w:rFonts w:ascii="Tahoma" w:hAnsi="Tahoma" w:cs="Tahoma"/>
              <w:b/>
              <w:color w:val="003399"/>
              <w:sz w:val="20"/>
              <w:szCs w:val="20"/>
              <w:lang w:val="en-GB" w:eastAsia="pl-PL"/>
            </w:rPr>
            <w:t>project</w:t>
          </w:r>
        </w:p>
        <w:p w14:paraId="0A1AF630" w14:textId="32D3F5B5" w:rsidR="00B24811" w:rsidRDefault="00450DE8" w:rsidP="00433146">
          <w:pPr>
            <w:autoSpaceDE w:val="0"/>
            <w:autoSpaceDN w:val="0"/>
            <w:adjustRightInd w:val="0"/>
            <w:spacing w:before="120"/>
            <w:jc w:val="right"/>
            <w:rPr>
              <w:rFonts w:ascii="Tahoma" w:hAnsi="Tahoma" w:cs="Tahoma"/>
              <w:b/>
              <w:color w:val="003399"/>
              <w:sz w:val="20"/>
              <w:szCs w:val="20"/>
              <w:lang w:val="en-GB" w:eastAsia="pl-PL"/>
            </w:rPr>
          </w:pPr>
          <w:r w:rsidRPr="00E1406A">
            <w:rPr>
              <w:rFonts w:ascii="Tahoma" w:hAnsi="Tahoma" w:cs="Tahoma"/>
              <w:b/>
              <w:color w:val="003399"/>
              <w:sz w:val="20"/>
              <w:szCs w:val="20"/>
              <w:lang w:val="en-GB" w:eastAsia="pl-PL"/>
            </w:rPr>
            <w:t xml:space="preserve">Guidelines for </w:t>
          </w:r>
          <w:r w:rsidR="00A222CA" w:rsidRPr="00E1406A">
            <w:rPr>
              <w:rFonts w:ascii="Tahoma" w:hAnsi="Tahoma" w:cs="Tahoma"/>
              <w:b/>
              <w:color w:val="003399"/>
              <w:sz w:val="20"/>
              <w:szCs w:val="20"/>
              <w:lang w:val="en-GB" w:eastAsia="pl-PL"/>
            </w:rPr>
            <w:t>P</w:t>
          </w:r>
          <w:r w:rsidR="00A222CA">
            <w:rPr>
              <w:rFonts w:ascii="Tahoma" w:hAnsi="Tahoma" w:cs="Tahoma"/>
              <w:b/>
              <w:color w:val="003399"/>
              <w:sz w:val="20"/>
              <w:szCs w:val="20"/>
              <w:lang w:val="en-GB" w:eastAsia="pl-PL"/>
            </w:rPr>
            <w:t xml:space="preserve">redefined </w:t>
          </w:r>
          <w:r w:rsidRPr="00E1406A">
            <w:rPr>
              <w:rFonts w:ascii="Tahoma" w:hAnsi="Tahoma" w:cs="Tahoma"/>
              <w:b/>
              <w:color w:val="003399"/>
              <w:sz w:val="20"/>
              <w:szCs w:val="20"/>
              <w:lang w:val="en-GB" w:eastAsia="pl-PL"/>
            </w:rPr>
            <w:t xml:space="preserve">Applicants - </w:t>
          </w:r>
          <w:r w:rsidR="00B24811" w:rsidRPr="00E1406A">
            <w:rPr>
              <w:rFonts w:ascii="Tahoma" w:hAnsi="Tahoma" w:cs="Tahoma"/>
              <w:b/>
              <w:color w:val="003399"/>
              <w:sz w:val="20"/>
              <w:szCs w:val="20"/>
              <w:lang w:val="en-GB" w:eastAsia="pl-PL"/>
            </w:rPr>
            <w:t>A</w:t>
          </w:r>
          <w:r w:rsidRPr="00E1406A">
            <w:rPr>
              <w:rFonts w:ascii="Tahoma" w:hAnsi="Tahoma" w:cs="Tahoma"/>
              <w:b/>
              <w:color w:val="003399"/>
              <w:sz w:val="20"/>
              <w:szCs w:val="20"/>
              <w:lang w:val="en-GB" w:eastAsia="pl-PL"/>
            </w:rPr>
            <w:t>ttachment</w:t>
          </w:r>
          <w:r w:rsidR="00B24811" w:rsidRPr="00E1406A">
            <w:rPr>
              <w:rFonts w:ascii="Tahoma" w:hAnsi="Tahoma" w:cs="Tahoma"/>
              <w:b/>
              <w:color w:val="003399"/>
              <w:sz w:val="20"/>
              <w:szCs w:val="20"/>
              <w:lang w:val="en-GB" w:eastAsia="pl-PL"/>
            </w:rPr>
            <w:t xml:space="preserve"> </w:t>
          </w:r>
          <w:r w:rsidR="00433146">
            <w:rPr>
              <w:rFonts w:ascii="Tahoma" w:hAnsi="Tahoma" w:cs="Tahoma"/>
              <w:b/>
              <w:color w:val="003399"/>
              <w:sz w:val="20"/>
              <w:szCs w:val="20"/>
              <w:lang w:val="en-GB" w:eastAsia="pl-PL"/>
            </w:rPr>
            <w:t>1</w:t>
          </w:r>
        </w:p>
        <w:p w14:paraId="47634982" w14:textId="77777777" w:rsidR="00450DE8" w:rsidRPr="00450DE8" w:rsidRDefault="00450DE8" w:rsidP="00450DE8">
          <w:pPr>
            <w:autoSpaceDE w:val="0"/>
            <w:autoSpaceDN w:val="0"/>
            <w:adjustRightInd w:val="0"/>
            <w:spacing w:before="120"/>
            <w:jc w:val="right"/>
            <w:rPr>
              <w:rFonts w:ascii="Tahoma" w:hAnsi="Tahoma" w:cs="Tahoma"/>
              <w:b/>
              <w:color w:val="003399"/>
              <w:sz w:val="22"/>
              <w:szCs w:val="22"/>
              <w:lang w:val="en-GB" w:eastAsia="pl-PL"/>
            </w:rPr>
          </w:pPr>
        </w:p>
      </w:tc>
    </w:tr>
  </w:tbl>
  <w:p w14:paraId="11F53EFB" w14:textId="77777777" w:rsidR="003A3C91" w:rsidRPr="00B24811" w:rsidRDefault="003A3C91" w:rsidP="00B24811">
    <w:pPr>
      <w:pStyle w:val="Header"/>
      <w:spacing w:after="0"/>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174C86"/>
    <w:multiLevelType w:val="hybridMultilevel"/>
    <w:tmpl w:val="E5465DA4"/>
    <w:lvl w:ilvl="0" w:tplc="0402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5C3B73"/>
    <w:multiLevelType w:val="hybridMultilevel"/>
    <w:tmpl w:val="F0569AA6"/>
    <w:lvl w:ilvl="0" w:tplc="1564E4D6">
      <w:start w:val="1"/>
      <w:numFmt w:val="bullet"/>
      <w:lvlText w:val="-"/>
      <w:lvlJc w:val="left"/>
      <w:pPr>
        <w:ind w:left="720" w:hanging="360"/>
      </w:pPr>
      <w:rPr>
        <w:rFonts w:ascii="Trebuchet MS" w:eastAsia="Cambria"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DF5C1D"/>
    <w:multiLevelType w:val="hybridMultilevel"/>
    <w:tmpl w:val="201C47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24E7D0D"/>
    <w:multiLevelType w:val="hybridMultilevel"/>
    <w:tmpl w:val="38F8EA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8C7875"/>
    <w:multiLevelType w:val="multilevel"/>
    <w:tmpl w:val="EF0E898E"/>
    <w:lvl w:ilvl="0">
      <w:start w:val="1"/>
      <w:numFmt w:val="lowerLetter"/>
      <w:pStyle w:val="Bulletletter"/>
      <w:lvlText w:val="(%1)"/>
      <w:lvlJc w:val="left"/>
      <w:pPr>
        <w:ind w:left="18"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42657A"/>
    <w:multiLevelType w:val="hybridMultilevel"/>
    <w:tmpl w:val="8EBC490A"/>
    <w:lvl w:ilvl="0" w:tplc="0402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9017E"/>
    <w:multiLevelType w:val="hybridMultilevel"/>
    <w:tmpl w:val="B9BA834A"/>
    <w:lvl w:ilvl="0" w:tplc="B9AA63FA">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6107C89"/>
    <w:multiLevelType w:val="hybridMultilevel"/>
    <w:tmpl w:val="9A08D38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ABC212C"/>
    <w:multiLevelType w:val="hybridMultilevel"/>
    <w:tmpl w:val="EE56044C"/>
    <w:lvl w:ilvl="0" w:tplc="526093F0">
      <w:start w:val="2"/>
      <w:numFmt w:val="bullet"/>
      <w:lvlText w:val="-"/>
      <w:lvlJc w:val="left"/>
      <w:pPr>
        <w:tabs>
          <w:tab w:val="num" w:pos="720"/>
        </w:tabs>
        <w:ind w:left="720" w:hanging="360"/>
      </w:pPr>
      <w:rPr>
        <w:rFonts w:ascii="Trebuchet MS" w:eastAsia="Times New Roman" w:hAnsi="Trebuchet M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980B7D"/>
    <w:multiLevelType w:val="hybridMultilevel"/>
    <w:tmpl w:val="B486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AB0469"/>
    <w:multiLevelType w:val="hybridMultilevel"/>
    <w:tmpl w:val="CDBAD2C2"/>
    <w:lvl w:ilvl="0" w:tplc="0409000F">
      <w:start w:val="1"/>
      <w:numFmt w:val="decimal"/>
      <w:lvlText w:val="%1."/>
      <w:lvlJc w:val="left"/>
      <w:pPr>
        <w:ind w:left="6456" w:hanging="360"/>
      </w:pPr>
      <w:rPr>
        <w:rFonts w:hint="default"/>
      </w:rPr>
    </w:lvl>
    <w:lvl w:ilvl="1" w:tplc="04090019" w:tentative="1">
      <w:start w:val="1"/>
      <w:numFmt w:val="lowerLetter"/>
      <w:lvlText w:val="%2."/>
      <w:lvlJc w:val="left"/>
      <w:pPr>
        <w:ind w:left="7176" w:hanging="360"/>
      </w:pPr>
    </w:lvl>
    <w:lvl w:ilvl="2" w:tplc="0409001B" w:tentative="1">
      <w:start w:val="1"/>
      <w:numFmt w:val="lowerRoman"/>
      <w:lvlText w:val="%3."/>
      <w:lvlJc w:val="right"/>
      <w:pPr>
        <w:ind w:left="7896" w:hanging="180"/>
      </w:pPr>
    </w:lvl>
    <w:lvl w:ilvl="3" w:tplc="0409000F" w:tentative="1">
      <w:start w:val="1"/>
      <w:numFmt w:val="decimal"/>
      <w:lvlText w:val="%4."/>
      <w:lvlJc w:val="left"/>
      <w:pPr>
        <w:ind w:left="8616" w:hanging="360"/>
      </w:pPr>
    </w:lvl>
    <w:lvl w:ilvl="4" w:tplc="04090019" w:tentative="1">
      <w:start w:val="1"/>
      <w:numFmt w:val="lowerLetter"/>
      <w:lvlText w:val="%5."/>
      <w:lvlJc w:val="left"/>
      <w:pPr>
        <w:ind w:left="9336" w:hanging="360"/>
      </w:pPr>
    </w:lvl>
    <w:lvl w:ilvl="5" w:tplc="0409001B" w:tentative="1">
      <w:start w:val="1"/>
      <w:numFmt w:val="lowerRoman"/>
      <w:lvlText w:val="%6."/>
      <w:lvlJc w:val="right"/>
      <w:pPr>
        <w:ind w:left="10056" w:hanging="180"/>
      </w:pPr>
    </w:lvl>
    <w:lvl w:ilvl="6" w:tplc="0409000F" w:tentative="1">
      <w:start w:val="1"/>
      <w:numFmt w:val="decimal"/>
      <w:lvlText w:val="%7."/>
      <w:lvlJc w:val="left"/>
      <w:pPr>
        <w:ind w:left="10776" w:hanging="360"/>
      </w:pPr>
    </w:lvl>
    <w:lvl w:ilvl="7" w:tplc="04090019" w:tentative="1">
      <w:start w:val="1"/>
      <w:numFmt w:val="lowerLetter"/>
      <w:lvlText w:val="%8."/>
      <w:lvlJc w:val="left"/>
      <w:pPr>
        <w:ind w:left="11496" w:hanging="360"/>
      </w:pPr>
    </w:lvl>
    <w:lvl w:ilvl="8" w:tplc="0409001B" w:tentative="1">
      <w:start w:val="1"/>
      <w:numFmt w:val="lowerRoman"/>
      <w:lvlText w:val="%9."/>
      <w:lvlJc w:val="right"/>
      <w:pPr>
        <w:ind w:left="12216" w:hanging="180"/>
      </w:pPr>
    </w:lvl>
  </w:abstractNum>
  <w:abstractNum w:abstractNumId="11" w15:restartNumberingAfterBreak="0">
    <w:nsid w:val="43E202BE"/>
    <w:multiLevelType w:val="hybridMultilevel"/>
    <w:tmpl w:val="B4FEE8C8"/>
    <w:lvl w:ilvl="0" w:tplc="5B487684">
      <w:numFmt w:val="bullet"/>
      <w:lvlText w:val="-"/>
      <w:lvlJc w:val="left"/>
      <w:pPr>
        <w:tabs>
          <w:tab w:val="num" w:pos="780"/>
        </w:tabs>
        <w:ind w:left="7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3338A2"/>
    <w:multiLevelType w:val="hybridMultilevel"/>
    <w:tmpl w:val="DE40D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9B0E1E"/>
    <w:multiLevelType w:val="hybridMultilevel"/>
    <w:tmpl w:val="AC887BF2"/>
    <w:lvl w:ilvl="0" w:tplc="E346B434">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DC71AB5"/>
    <w:multiLevelType w:val="singleLevel"/>
    <w:tmpl w:val="4934DDF2"/>
    <w:lvl w:ilvl="0">
      <w:start w:val="1"/>
      <w:numFmt w:val="bullet"/>
      <w:pStyle w:val="Bullet"/>
      <w:lvlText w:val=""/>
      <w:lvlJc w:val="left"/>
      <w:pPr>
        <w:tabs>
          <w:tab w:val="num" w:pos="454"/>
        </w:tabs>
        <w:ind w:left="454" w:hanging="454"/>
      </w:pPr>
      <w:rPr>
        <w:rFonts w:ascii="Symbol" w:hAnsi="Symbol" w:hint="default"/>
      </w:rPr>
    </w:lvl>
  </w:abstractNum>
  <w:abstractNum w:abstractNumId="15" w15:restartNumberingAfterBreak="0">
    <w:nsid w:val="4FD97A74"/>
    <w:multiLevelType w:val="multilevel"/>
    <w:tmpl w:val="9C667E38"/>
    <w:lvl w:ilvl="0">
      <w:start w:val="1"/>
      <w:numFmt w:val="bullet"/>
      <w:lvlText w:val=""/>
      <w:lvlJc w:val="left"/>
      <w:pPr>
        <w:tabs>
          <w:tab w:val="num" w:pos="360"/>
        </w:tabs>
        <w:ind w:left="360" w:hanging="360"/>
      </w:pPr>
      <w:rPr>
        <w:rFonts w:ascii="Wingdings" w:hAnsi="Wingdings" w:hint="default"/>
      </w:rPr>
    </w:lvl>
    <w:lvl w:ilvl="1">
      <w:start w:val="1"/>
      <w:numFmt w:val="decimal"/>
      <w:lvlText w:val="%2."/>
      <w:lvlJc w:val="left"/>
      <w:pPr>
        <w:tabs>
          <w:tab w:val="num" w:pos="1080"/>
        </w:tabs>
        <w:ind w:left="1080" w:hanging="360"/>
      </w:pPr>
      <w:rPr>
        <w:rFont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30532D5"/>
    <w:multiLevelType w:val="hybridMultilevel"/>
    <w:tmpl w:val="9D0657C4"/>
    <w:lvl w:ilvl="0" w:tplc="0402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0B7417"/>
    <w:multiLevelType w:val="hybridMultilevel"/>
    <w:tmpl w:val="E2266874"/>
    <w:lvl w:ilvl="0" w:tplc="0402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AD3CF6"/>
    <w:multiLevelType w:val="hybridMultilevel"/>
    <w:tmpl w:val="13EEED88"/>
    <w:lvl w:ilvl="0" w:tplc="283E3EDE">
      <w:start w:val="1"/>
      <w:numFmt w:val="decimal"/>
      <w:lvlText w:val="%1."/>
      <w:lvlJc w:val="left"/>
      <w:pPr>
        <w:tabs>
          <w:tab w:val="num" w:pos="2160"/>
        </w:tabs>
        <w:ind w:left="2160" w:hanging="360"/>
      </w:pPr>
      <w:rPr>
        <w:b w:val="0"/>
        <w:i w:val="0"/>
        <w14:shadow w14:blurRad="0" w14:dist="0" w14:dir="0" w14:sx="0" w14:sy="0" w14:kx="0" w14:ky="0" w14:algn="none">
          <w14:srgbClr w14:val="000000"/>
        </w14:shadow>
      </w:rPr>
    </w:lvl>
    <w:lvl w:ilvl="1" w:tplc="04020019" w:tentative="1">
      <w:start w:val="1"/>
      <w:numFmt w:val="lowerLetter"/>
      <w:lvlText w:val="%2."/>
      <w:lvlJc w:val="left"/>
      <w:pPr>
        <w:tabs>
          <w:tab w:val="num" w:pos="2880"/>
        </w:tabs>
        <w:ind w:left="2880" w:hanging="360"/>
      </w:pPr>
    </w:lvl>
    <w:lvl w:ilvl="2" w:tplc="0402001B" w:tentative="1">
      <w:start w:val="1"/>
      <w:numFmt w:val="lowerRoman"/>
      <w:lvlText w:val="%3."/>
      <w:lvlJc w:val="right"/>
      <w:pPr>
        <w:tabs>
          <w:tab w:val="num" w:pos="3600"/>
        </w:tabs>
        <w:ind w:left="3600" w:hanging="180"/>
      </w:pPr>
    </w:lvl>
    <w:lvl w:ilvl="3" w:tplc="0402000F" w:tentative="1">
      <w:start w:val="1"/>
      <w:numFmt w:val="decimal"/>
      <w:lvlText w:val="%4."/>
      <w:lvlJc w:val="left"/>
      <w:pPr>
        <w:tabs>
          <w:tab w:val="num" w:pos="4320"/>
        </w:tabs>
        <w:ind w:left="4320" w:hanging="360"/>
      </w:pPr>
    </w:lvl>
    <w:lvl w:ilvl="4" w:tplc="04020019" w:tentative="1">
      <w:start w:val="1"/>
      <w:numFmt w:val="lowerLetter"/>
      <w:lvlText w:val="%5."/>
      <w:lvlJc w:val="left"/>
      <w:pPr>
        <w:tabs>
          <w:tab w:val="num" w:pos="5040"/>
        </w:tabs>
        <w:ind w:left="5040" w:hanging="360"/>
      </w:pPr>
    </w:lvl>
    <w:lvl w:ilvl="5" w:tplc="0402001B" w:tentative="1">
      <w:start w:val="1"/>
      <w:numFmt w:val="lowerRoman"/>
      <w:lvlText w:val="%6."/>
      <w:lvlJc w:val="right"/>
      <w:pPr>
        <w:tabs>
          <w:tab w:val="num" w:pos="5760"/>
        </w:tabs>
        <w:ind w:left="5760" w:hanging="180"/>
      </w:pPr>
    </w:lvl>
    <w:lvl w:ilvl="6" w:tplc="0402000F" w:tentative="1">
      <w:start w:val="1"/>
      <w:numFmt w:val="decimal"/>
      <w:lvlText w:val="%7."/>
      <w:lvlJc w:val="left"/>
      <w:pPr>
        <w:tabs>
          <w:tab w:val="num" w:pos="6480"/>
        </w:tabs>
        <w:ind w:left="6480" w:hanging="360"/>
      </w:pPr>
    </w:lvl>
    <w:lvl w:ilvl="7" w:tplc="04020019" w:tentative="1">
      <w:start w:val="1"/>
      <w:numFmt w:val="lowerLetter"/>
      <w:lvlText w:val="%8."/>
      <w:lvlJc w:val="left"/>
      <w:pPr>
        <w:tabs>
          <w:tab w:val="num" w:pos="7200"/>
        </w:tabs>
        <w:ind w:left="7200" w:hanging="360"/>
      </w:pPr>
    </w:lvl>
    <w:lvl w:ilvl="8" w:tplc="0402001B" w:tentative="1">
      <w:start w:val="1"/>
      <w:numFmt w:val="lowerRoman"/>
      <w:lvlText w:val="%9."/>
      <w:lvlJc w:val="right"/>
      <w:pPr>
        <w:tabs>
          <w:tab w:val="num" w:pos="7920"/>
        </w:tabs>
        <w:ind w:left="7920" w:hanging="180"/>
      </w:pPr>
    </w:lvl>
  </w:abstractNum>
  <w:abstractNum w:abstractNumId="19" w15:restartNumberingAfterBreak="0">
    <w:nsid w:val="596B1663"/>
    <w:multiLevelType w:val="hybridMultilevel"/>
    <w:tmpl w:val="9C667E38"/>
    <w:lvl w:ilvl="0" w:tplc="04020005">
      <w:start w:val="1"/>
      <w:numFmt w:val="bullet"/>
      <w:lvlText w:val=""/>
      <w:lvlJc w:val="left"/>
      <w:pPr>
        <w:tabs>
          <w:tab w:val="num" w:pos="360"/>
        </w:tabs>
        <w:ind w:left="360" w:hanging="360"/>
      </w:pPr>
      <w:rPr>
        <w:rFonts w:ascii="Wingdings" w:hAnsi="Wingdings" w:hint="default"/>
      </w:rPr>
    </w:lvl>
    <w:lvl w:ilvl="1" w:tplc="0402000F">
      <w:start w:val="1"/>
      <w:numFmt w:val="decimal"/>
      <w:lvlText w:val="%2."/>
      <w:lvlJc w:val="left"/>
      <w:pPr>
        <w:tabs>
          <w:tab w:val="num" w:pos="1080"/>
        </w:tabs>
        <w:ind w:left="1080" w:hanging="360"/>
      </w:pPr>
      <w:rPr>
        <w:rFonts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D3C0A55"/>
    <w:multiLevelType w:val="hybridMultilevel"/>
    <w:tmpl w:val="24EA9802"/>
    <w:lvl w:ilvl="0" w:tplc="0402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E52529"/>
    <w:multiLevelType w:val="hybridMultilevel"/>
    <w:tmpl w:val="0B02B190"/>
    <w:lvl w:ilvl="0" w:tplc="8A266F96">
      <w:start w:val="1"/>
      <w:numFmt w:val="upperRoman"/>
      <w:pStyle w:val="Heading5"/>
      <w:lvlText w:val="%1."/>
      <w:lvlJc w:val="left"/>
      <w:pPr>
        <w:tabs>
          <w:tab w:val="num" w:pos="720"/>
        </w:tabs>
        <w:ind w:left="720" w:hanging="720"/>
      </w:pPr>
      <w:rPr>
        <w:rFonts w:hint="default"/>
      </w:rPr>
    </w:lvl>
    <w:lvl w:ilvl="1" w:tplc="C94CDC06">
      <w:start w:val="1"/>
      <w:numFmt w:val="decimal"/>
      <w:lvlText w:val="%2."/>
      <w:lvlJc w:val="left"/>
      <w:pPr>
        <w:tabs>
          <w:tab w:val="num" w:pos="1080"/>
        </w:tabs>
        <w:ind w:left="1080" w:hanging="360"/>
      </w:pPr>
      <w:rPr>
        <w:rFonts w:hint="default"/>
      </w:rPr>
    </w:lvl>
    <w:lvl w:ilvl="2" w:tplc="0409001B">
      <w:start w:val="1"/>
      <w:numFmt w:val="lowerRoman"/>
      <w:lvlText w:val="%3."/>
      <w:lvlJc w:val="right"/>
      <w:pPr>
        <w:tabs>
          <w:tab w:val="num" w:pos="1800"/>
        </w:tabs>
        <w:ind w:left="1800" w:hanging="180"/>
      </w:pPr>
    </w:lvl>
    <w:lvl w:ilvl="3" w:tplc="04090001">
      <w:start w:val="1"/>
      <w:numFmt w:val="bullet"/>
      <w:lvlText w:val=""/>
      <w:lvlJc w:val="left"/>
      <w:pPr>
        <w:tabs>
          <w:tab w:val="num" w:pos="2520"/>
        </w:tabs>
        <w:ind w:left="2520" w:hanging="360"/>
      </w:pPr>
      <w:rPr>
        <w:rFonts w:ascii="Symbol" w:hAnsi="Symbol"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688C1064"/>
    <w:multiLevelType w:val="hybridMultilevel"/>
    <w:tmpl w:val="14CA0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570593"/>
    <w:multiLevelType w:val="hybridMultilevel"/>
    <w:tmpl w:val="14BCE048"/>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6AA344FB"/>
    <w:multiLevelType w:val="hybridMultilevel"/>
    <w:tmpl w:val="7DDC01AE"/>
    <w:lvl w:ilvl="0" w:tplc="1564E4D6">
      <w:start w:val="1"/>
      <w:numFmt w:val="bullet"/>
      <w:lvlText w:val="-"/>
      <w:lvlJc w:val="left"/>
      <w:pPr>
        <w:tabs>
          <w:tab w:val="num" w:pos="720"/>
        </w:tabs>
        <w:ind w:left="720" w:hanging="360"/>
      </w:pPr>
      <w:rPr>
        <w:rFonts w:ascii="Trebuchet MS" w:eastAsia="Cambria" w:hAnsi="Trebuchet MS" w:cs="Aria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4D63B0"/>
    <w:multiLevelType w:val="hybridMultilevel"/>
    <w:tmpl w:val="537062AC"/>
    <w:lvl w:ilvl="0" w:tplc="0402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84727F"/>
    <w:multiLevelType w:val="hybridMultilevel"/>
    <w:tmpl w:val="8A30CBB2"/>
    <w:lvl w:ilvl="0" w:tplc="04020005">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5B12FF"/>
    <w:multiLevelType w:val="hybridMultilevel"/>
    <w:tmpl w:val="F9804F7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902AC7"/>
    <w:multiLevelType w:val="hybridMultilevel"/>
    <w:tmpl w:val="B2AE46DA"/>
    <w:lvl w:ilvl="0" w:tplc="932ED66E">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num w:numId="1">
    <w:abstractNumId w:val="8"/>
  </w:num>
  <w:num w:numId="2">
    <w:abstractNumId w:val="4"/>
  </w:num>
  <w:num w:numId="3">
    <w:abstractNumId w:val="3"/>
  </w:num>
  <w:num w:numId="4">
    <w:abstractNumId w:val="21"/>
  </w:num>
  <w:num w:numId="5">
    <w:abstractNumId w:val="14"/>
  </w:num>
  <w:num w:numId="6">
    <w:abstractNumId w:val="6"/>
  </w:num>
  <w:num w:numId="7">
    <w:abstractNumId w:val="11"/>
  </w:num>
  <w:num w:numId="8">
    <w:abstractNumId w:val="27"/>
  </w:num>
  <w:num w:numId="9">
    <w:abstractNumId w:val="19"/>
  </w:num>
  <w:num w:numId="10">
    <w:abstractNumId w:val="18"/>
  </w:num>
  <w:num w:numId="11">
    <w:abstractNumId w:val="28"/>
  </w:num>
  <w:num w:numId="12">
    <w:abstractNumId w:val="26"/>
  </w:num>
  <w:num w:numId="13">
    <w:abstractNumId w:val="15"/>
  </w:num>
  <w:num w:numId="14">
    <w:abstractNumId w:val="12"/>
  </w:num>
  <w:num w:numId="15">
    <w:abstractNumId w:val="2"/>
  </w:num>
  <w:num w:numId="16">
    <w:abstractNumId w:val="13"/>
  </w:num>
  <w:num w:numId="17">
    <w:abstractNumId w:val="23"/>
  </w:num>
  <w:num w:numId="18">
    <w:abstractNumId w:val="16"/>
  </w:num>
  <w:num w:numId="19">
    <w:abstractNumId w:val="0"/>
  </w:num>
  <w:num w:numId="20">
    <w:abstractNumId w:val="17"/>
  </w:num>
  <w:num w:numId="21">
    <w:abstractNumId w:val="20"/>
  </w:num>
  <w:num w:numId="22">
    <w:abstractNumId w:val="25"/>
  </w:num>
  <w:num w:numId="23">
    <w:abstractNumId w:val="10"/>
  </w:num>
  <w:num w:numId="24">
    <w:abstractNumId w:val="24"/>
  </w:num>
  <w:num w:numId="25">
    <w:abstractNumId w:val="7"/>
  </w:num>
  <w:num w:numId="26">
    <w:abstractNumId w:val="9"/>
  </w:num>
  <w:num w:numId="27">
    <w:abstractNumId w:val="22"/>
  </w:num>
  <w:num w:numId="28">
    <w:abstractNumId w:val="1"/>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C02"/>
    <w:rsid w:val="000133C2"/>
    <w:rsid w:val="000207CC"/>
    <w:rsid w:val="00033E6A"/>
    <w:rsid w:val="00036E65"/>
    <w:rsid w:val="00044142"/>
    <w:rsid w:val="000522CB"/>
    <w:rsid w:val="000529B8"/>
    <w:rsid w:val="000663BC"/>
    <w:rsid w:val="00067FD5"/>
    <w:rsid w:val="00074D38"/>
    <w:rsid w:val="00097179"/>
    <w:rsid w:val="000C1F18"/>
    <w:rsid w:val="000E41F4"/>
    <w:rsid w:val="000E53AD"/>
    <w:rsid w:val="000E6DF4"/>
    <w:rsid w:val="000E76B3"/>
    <w:rsid w:val="00115EA4"/>
    <w:rsid w:val="00121FC5"/>
    <w:rsid w:val="001239E3"/>
    <w:rsid w:val="00140D2F"/>
    <w:rsid w:val="00141894"/>
    <w:rsid w:val="00147FD7"/>
    <w:rsid w:val="00160607"/>
    <w:rsid w:val="00171721"/>
    <w:rsid w:val="00171BFA"/>
    <w:rsid w:val="001877DE"/>
    <w:rsid w:val="001D6B31"/>
    <w:rsid w:val="001E61C9"/>
    <w:rsid w:val="001E7BEF"/>
    <w:rsid w:val="001F07A3"/>
    <w:rsid w:val="00223CB6"/>
    <w:rsid w:val="00240CE3"/>
    <w:rsid w:val="00254EFA"/>
    <w:rsid w:val="00262520"/>
    <w:rsid w:val="00274C10"/>
    <w:rsid w:val="002753B7"/>
    <w:rsid w:val="00275601"/>
    <w:rsid w:val="002771B1"/>
    <w:rsid w:val="00277BEE"/>
    <w:rsid w:val="00284A65"/>
    <w:rsid w:val="002A26E6"/>
    <w:rsid w:val="002C5640"/>
    <w:rsid w:val="002C75EF"/>
    <w:rsid w:val="002D342F"/>
    <w:rsid w:val="002D6123"/>
    <w:rsid w:val="002D6450"/>
    <w:rsid w:val="002D684A"/>
    <w:rsid w:val="00313F4C"/>
    <w:rsid w:val="0032225B"/>
    <w:rsid w:val="00334904"/>
    <w:rsid w:val="003427FE"/>
    <w:rsid w:val="003444C8"/>
    <w:rsid w:val="00344CD1"/>
    <w:rsid w:val="00354870"/>
    <w:rsid w:val="00374D19"/>
    <w:rsid w:val="0039621A"/>
    <w:rsid w:val="003A3C91"/>
    <w:rsid w:val="003B35AE"/>
    <w:rsid w:val="003C0010"/>
    <w:rsid w:val="003D7155"/>
    <w:rsid w:val="003F622D"/>
    <w:rsid w:val="00402013"/>
    <w:rsid w:val="004173D9"/>
    <w:rsid w:val="00433146"/>
    <w:rsid w:val="0044203D"/>
    <w:rsid w:val="00447DF7"/>
    <w:rsid w:val="00450DE8"/>
    <w:rsid w:val="00453F1E"/>
    <w:rsid w:val="00480DB9"/>
    <w:rsid w:val="00492D34"/>
    <w:rsid w:val="00496D02"/>
    <w:rsid w:val="004A19BF"/>
    <w:rsid w:val="004A20BA"/>
    <w:rsid w:val="004A46B7"/>
    <w:rsid w:val="004A6C6A"/>
    <w:rsid w:val="004B190A"/>
    <w:rsid w:val="004B1CAE"/>
    <w:rsid w:val="004B31B6"/>
    <w:rsid w:val="004B33F9"/>
    <w:rsid w:val="004B5AB4"/>
    <w:rsid w:val="004D55B6"/>
    <w:rsid w:val="004D61C8"/>
    <w:rsid w:val="004E76A8"/>
    <w:rsid w:val="004F508F"/>
    <w:rsid w:val="00524F37"/>
    <w:rsid w:val="00531AC7"/>
    <w:rsid w:val="0053369A"/>
    <w:rsid w:val="0054518D"/>
    <w:rsid w:val="00550D45"/>
    <w:rsid w:val="005917A8"/>
    <w:rsid w:val="00597B7E"/>
    <w:rsid w:val="005A445D"/>
    <w:rsid w:val="005A6478"/>
    <w:rsid w:val="005A7CC2"/>
    <w:rsid w:val="005C1263"/>
    <w:rsid w:val="005C6227"/>
    <w:rsid w:val="005F2304"/>
    <w:rsid w:val="00670858"/>
    <w:rsid w:val="006837AA"/>
    <w:rsid w:val="00685F6F"/>
    <w:rsid w:val="006A1430"/>
    <w:rsid w:val="006E46A2"/>
    <w:rsid w:val="0071141F"/>
    <w:rsid w:val="007311F6"/>
    <w:rsid w:val="00774DD1"/>
    <w:rsid w:val="00790CB1"/>
    <w:rsid w:val="00797912"/>
    <w:rsid w:val="007A3463"/>
    <w:rsid w:val="007B7484"/>
    <w:rsid w:val="007E4AAB"/>
    <w:rsid w:val="007F5EE5"/>
    <w:rsid w:val="007F683F"/>
    <w:rsid w:val="00802DD6"/>
    <w:rsid w:val="00823BC7"/>
    <w:rsid w:val="008257C2"/>
    <w:rsid w:val="0083422A"/>
    <w:rsid w:val="00851C34"/>
    <w:rsid w:val="00866124"/>
    <w:rsid w:val="00871E36"/>
    <w:rsid w:val="00877E2C"/>
    <w:rsid w:val="00881978"/>
    <w:rsid w:val="00886CE7"/>
    <w:rsid w:val="00897076"/>
    <w:rsid w:val="008A7E17"/>
    <w:rsid w:val="008C216D"/>
    <w:rsid w:val="008D311C"/>
    <w:rsid w:val="008E0D67"/>
    <w:rsid w:val="008E2A5F"/>
    <w:rsid w:val="008E3A36"/>
    <w:rsid w:val="008F05F7"/>
    <w:rsid w:val="00903CC9"/>
    <w:rsid w:val="00907069"/>
    <w:rsid w:val="009266F5"/>
    <w:rsid w:val="00947BF6"/>
    <w:rsid w:val="00960D1E"/>
    <w:rsid w:val="00961862"/>
    <w:rsid w:val="00961EEB"/>
    <w:rsid w:val="00963E55"/>
    <w:rsid w:val="00970332"/>
    <w:rsid w:val="009716BB"/>
    <w:rsid w:val="00972104"/>
    <w:rsid w:val="00973B33"/>
    <w:rsid w:val="009A4A44"/>
    <w:rsid w:val="009A78BB"/>
    <w:rsid w:val="009C485D"/>
    <w:rsid w:val="009D35A2"/>
    <w:rsid w:val="00A12758"/>
    <w:rsid w:val="00A15CDE"/>
    <w:rsid w:val="00A222CA"/>
    <w:rsid w:val="00A26C05"/>
    <w:rsid w:val="00A31A47"/>
    <w:rsid w:val="00A3472D"/>
    <w:rsid w:val="00A62C60"/>
    <w:rsid w:val="00A73524"/>
    <w:rsid w:val="00A86365"/>
    <w:rsid w:val="00A9355F"/>
    <w:rsid w:val="00A96B45"/>
    <w:rsid w:val="00AA0284"/>
    <w:rsid w:val="00AA1E77"/>
    <w:rsid w:val="00AA3BB5"/>
    <w:rsid w:val="00AB005A"/>
    <w:rsid w:val="00AE0668"/>
    <w:rsid w:val="00AE3CA3"/>
    <w:rsid w:val="00AF090A"/>
    <w:rsid w:val="00B04201"/>
    <w:rsid w:val="00B069E2"/>
    <w:rsid w:val="00B11DD8"/>
    <w:rsid w:val="00B24811"/>
    <w:rsid w:val="00B31A87"/>
    <w:rsid w:val="00B33549"/>
    <w:rsid w:val="00B64B5A"/>
    <w:rsid w:val="00B65CA4"/>
    <w:rsid w:val="00B9627B"/>
    <w:rsid w:val="00BB05D9"/>
    <w:rsid w:val="00BD3B4B"/>
    <w:rsid w:val="00BE6D2D"/>
    <w:rsid w:val="00C04FCA"/>
    <w:rsid w:val="00C10456"/>
    <w:rsid w:val="00C14C5F"/>
    <w:rsid w:val="00C17D87"/>
    <w:rsid w:val="00C21C02"/>
    <w:rsid w:val="00C23307"/>
    <w:rsid w:val="00C32DB1"/>
    <w:rsid w:val="00C33576"/>
    <w:rsid w:val="00C5798F"/>
    <w:rsid w:val="00C61CE7"/>
    <w:rsid w:val="00C65CB4"/>
    <w:rsid w:val="00C90D3D"/>
    <w:rsid w:val="00C950B1"/>
    <w:rsid w:val="00CC3F8E"/>
    <w:rsid w:val="00CD143F"/>
    <w:rsid w:val="00CD6E58"/>
    <w:rsid w:val="00CE133A"/>
    <w:rsid w:val="00CF24BE"/>
    <w:rsid w:val="00CF2CC2"/>
    <w:rsid w:val="00CF3E49"/>
    <w:rsid w:val="00D029D3"/>
    <w:rsid w:val="00D112E1"/>
    <w:rsid w:val="00D30F36"/>
    <w:rsid w:val="00D45E79"/>
    <w:rsid w:val="00D572E4"/>
    <w:rsid w:val="00D64D59"/>
    <w:rsid w:val="00D73889"/>
    <w:rsid w:val="00D92930"/>
    <w:rsid w:val="00DA1F95"/>
    <w:rsid w:val="00DA4E81"/>
    <w:rsid w:val="00DB0FAF"/>
    <w:rsid w:val="00DF4D57"/>
    <w:rsid w:val="00E07CBD"/>
    <w:rsid w:val="00E1406A"/>
    <w:rsid w:val="00E315D8"/>
    <w:rsid w:val="00E4270E"/>
    <w:rsid w:val="00E43C1A"/>
    <w:rsid w:val="00E55E6B"/>
    <w:rsid w:val="00E61333"/>
    <w:rsid w:val="00E61EB9"/>
    <w:rsid w:val="00E660F4"/>
    <w:rsid w:val="00EB7BAA"/>
    <w:rsid w:val="00ED154D"/>
    <w:rsid w:val="00EE3AE5"/>
    <w:rsid w:val="00F051DD"/>
    <w:rsid w:val="00F11507"/>
    <w:rsid w:val="00F50D00"/>
    <w:rsid w:val="00F525DD"/>
    <w:rsid w:val="00F661E9"/>
    <w:rsid w:val="00F96062"/>
    <w:rsid w:val="00FD2752"/>
    <w:rsid w:val="00FF0558"/>
    <w:rsid w:val="00FF79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66D3AC4"/>
  <w15:chartTrackingRefBased/>
  <w15:docId w15:val="{AA4A178C-611D-443A-9D3B-E56743CB7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3CC9"/>
    <w:rPr>
      <w:sz w:val="24"/>
      <w:szCs w:val="24"/>
    </w:rPr>
  </w:style>
  <w:style w:type="paragraph" w:styleId="Heading2">
    <w:name w:val="heading 2"/>
    <w:aliases w:val="Numbered - 2,Sub Heading,ignorer2,1,ch1,Nadpis_2,AB,Heading 2 Char1,Heading 2 Char Char"/>
    <w:basedOn w:val="Normal"/>
    <w:next w:val="Normal"/>
    <w:link w:val="Heading2Char"/>
    <w:qFormat/>
    <w:rsid w:val="004D55B6"/>
    <w:pPr>
      <w:keepNext/>
      <w:pBdr>
        <w:bottom w:val="single" w:sz="18" w:space="1" w:color="999999"/>
      </w:pBdr>
      <w:spacing w:line="360" w:lineRule="auto"/>
      <w:jc w:val="both"/>
      <w:outlineLvl w:val="1"/>
    </w:pPr>
    <w:rPr>
      <w:rFonts w:ascii="Tahoma" w:hAnsi="Tahoma"/>
      <w:b/>
      <w:color w:val="FF0000"/>
      <w:sz w:val="28"/>
      <w:szCs w:val="28"/>
      <w:lang w:val="en-GB"/>
    </w:rPr>
  </w:style>
  <w:style w:type="paragraph" w:styleId="Heading5">
    <w:name w:val="heading 5"/>
    <w:basedOn w:val="Normal"/>
    <w:next w:val="Normal"/>
    <w:qFormat/>
    <w:pPr>
      <w:keepNext/>
      <w:numPr>
        <w:numId w:val="4"/>
      </w:numPr>
      <w:spacing w:before="120"/>
      <w:jc w:val="both"/>
      <w:outlineLvl w:val="4"/>
    </w:pPr>
    <w:rPr>
      <w:rFonts w:ascii="Verdana" w:hAnsi="Verdan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letter">
    <w:name w:val="Bullet letter"/>
    <w:basedOn w:val="Normal"/>
    <w:pPr>
      <w:keepNext/>
      <w:numPr>
        <w:numId w:val="2"/>
      </w:numPr>
      <w:tabs>
        <w:tab w:val="left" w:pos="-3402"/>
        <w:tab w:val="num" w:pos="567"/>
      </w:tabs>
      <w:spacing w:after="120"/>
      <w:ind w:left="567" w:hanging="567"/>
      <w:jc w:val="both"/>
    </w:pPr>
    <w:rPr>
      <w:rFonts w:ascii="Arial" w:hAnsi="Arial"/>
      <w:sz w:val="22"/>
      <w:szCs w:val="20"/>
      <w:lang w:val="en-IE"/>
    </w:rPr>
  </w:style>
  <w:style w:type="paragraph" w:customStyle="1" w:styleId="Bullet">
    <w:name w:val="Bullet"/>
    <w:basedOn w:val="Normal"/>
    <w:pPr>
      <w:keepNext/>
      <w:numPr>
        <w:numId w:val="5"/>
      </w:numPr>
      <w:spacing w:after="120"/>
      <w:jc w:val="both"/>
    </w:pPr>
    <w:rPr>
      <w:rFonts w:ascii="Arial" w:hAnsi="Arial" w:cs="Arial"/>
      <w:sz w:val="22"/>
      <w:szCs w:val="20"/>
      <w:lang w:val="en-IE"/>
    </w:rPr>
  </w:style>
  <w:style w:type="character" w:styleId="Hyperlink">
    <w:name w:val="Hyperlink"/>
    <w:rsid w:val="000133C2"/>
    <w:rPr>
      <w:color w:val="0000FF"/>
      <w:u w:val="single"/>
    </w:rPr>
  </w:style>
  <w:style w:type="paragraph" w:customStyle="1" w:styleId="normaltableau">
    <w:name w:val="normal_tableau"/>
    <w:basedOn w:val="Normal"/>
    <w:rsid w:val="000133C2"/>
    <w:pPr>
      <w:spacing w:before="120" w:after="120"/>
      <w:jc w:val="both"/>
    </w:pPr>
    <w:rPr>
      <w:rFonts w:ascii="Optima" w:hAnsi="Optima"/>
      <w:sz w:val="22"/>
      <w:szCs w:val="20"/>
      <w:lang w:val="en-GB"/>
    </w:rPr>
  </w:style>
  <w:style w:type="paragraph" w:styleId="Header">
    <w:name w:val="header"/>
    <w:basedOn w:val="Normal"/>
    <w:link w:val="HeaderChar"/>
    <w:rsid w:val="00C17D87"/>
    <w:pPr>
      <w:tabs>
        <w:tab w:val="center" w:pos="4536"/>
        <w:tab w:val="right" w:pos="9072"/>
      </w:tabs>
      <w:spacing w:after="120"/>
      <w:jc w:val="both"/>
    </w:pPr>
    <w:rPr>
      <w:rFonts w:ascii="Arial" w:hAnsi="Arial"/>
      <w:sz w:val="22"/>
      <w:lang w:val="pl-PL" w:eastAsia="pl-PL"/>
    </w:rPr>
  </w:style>
  <w:style w:type="paragraph" w:styleId="BalloonText">
    <w:name w:val="Balloon Text"/>
    <w:basedOn w:val="Normal"/>
    <w:semiHidden/>
    <w:rsid w:val="00D112E1"/>
    <w:rPr>
      <w:rFonts w:ascii="Tahoma" w:hAnsi="Tahoma" w:cs="Tahoma"/>
      <w:sz w:val="16"/>
      <w:szCs w:val="16"/>
    </w:rPr>
  </w:style>
  <w:style w:type="paragraph" w:styleId="Footer">
    <w:name w:val="footer"/>
    <w:basedOn w:val="Normal"/>
    <w:rsid w:val="003A3C91"/>
    <w:pPr>
      <w:tabs>
        <w:tab w:val="center" w:pos="4536"/>
        <w:tab w:val="right" w:pos="9072"/>
      </w:tabs>
    </w:pPr>
  </w:style>
  <w:style w:type="character" w:customStyle="1" w:styleId="HeaderChar">
    <w:name w:val="Header Char"/>
    <w:link w:val="Header"/>
    <w:rsid w:val="00B24811"/>
    <w:rPr>
      <w:rFonts w:ascii="Arial" w:hAnsi="Arial"/>
      <w:sz w:val="22"/>
      <w:szCs w:val="24"/>
      <w:lang w:val="pl-PL" w:eastAsia="pl-PL"/>
    </w:rPr>
  </w:style>
  <w:style w:type="character" w:customStyle="1" w:styleId="Heading2Char">
    <w:name w:val="Heading 2 Char"/>
    <w:aliases w:val="Numbered - 2 Char,Sub Heading Char,ignorer2 Char,1 Char,ch1 Char,Nadpis_2 Char,AB Char,Heading 2 Char1 Char,Heading 2 Char Char Char"/>
    <w:link w:val="Heading2"/>
    <w:rsid w:val="004D55B6"/>
    <w:rPr>
      <w:rFonts w:ascii="Tahoma" w:hAnsi="Tahoma"/>
      <w:b/>
      <w:color w:val="FF0000"/>
      <w:sz w:val="28"/>
      <w:szCs w:val="28"/>
      <w:lang w:val="en-GB"/>
    </w:rPr>
  </w:style>
  <w:style w:type="character" w:styleId="CommentReference">
    <w:name w:val="annotation reference"/>
    <w:rsid w:val="00E4270E"/>
    <w:rPr>
      <w:sz w:val="16"/>
      <w:szCs w:val="16"/>
    </w:rPr>
  </w:style>
  <w:style w:type="paragraph" w:styleId="CommentText">
    <w:name w:val="annotation text"/>
    <w:basedOn w:val="Normal"/>
    <w:link w:val="CommentTextChar"/>
    <w:rsid w:val="00E4270E"/>
    <w:rPr>
      <w:sz w:val="20"/>
      <w:szCs w:val="20"/>
    </w:rPr>
  </w:style>
  <w:style w:type="character" w:customStyle="1" w:styleId="CommentTextChar">
    <w:name w:val="Comment Text Char"/>
    <w:basedOn w:val="DefaultParagraphFont"/>
    <w:link w:val="CommentText"/>
    <w:rsid w:val="00E4270E"/>
  </w:style>
  <w:style w:type="paragraph" w:styleId="CommentSubject">
    <w:name w:val="annotation subject"/>
    <w:basedOn w:val="CommentText"/>
    <w:next w:val="CommentText"/>
    <w:link w:val="CommentSubjectChar"/>
    <w:rsid w:val="00E4270E"/>
    <w:rPr>
      <w:b/>
      <w:bCs/>
    </w:rPr>
  </w:style>
  <w:style w:type="character" w:customStyle="1" w:styleId="CommentSubjectChar">
    <w:name w:val="Comment Subject Char"/>
    <w:link w:val="CommentSubject"/>
    <w:rsid w:val="00E4270E"/>
    <w:rPr>
      <w:b/>
      <w:bCs/>
    </w:rPr>
  </w:style>
  <w:style w:type="character" w:customStyle="1" w:styleId="fontstyle01">
    <w:name w:val="fontstyle01"/>
    <w:rsid w:val="002D342F"/>
    <w:rPr>
      <w:rFonts w:ascii="Montserrat-Light" w:hAnsi="Montserrat-Ligh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ems-bgmk.mrrb.b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8</Pages>
  <Words>2971</Words>
  <Characters>16121</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Eligibility declaration</vt:lpstr>
    </vt:vector>
  </TitlesOfParts>
  <Company>ms</Company>
  <LinksUpToDate>false</LinksUpToDate>
  <CharactersWithSpaces>19054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Eligibility declaration</dc:title>
  <dc:subject/>
  <dc:creator>Oana Mantog</dc:creator>
  <cp:keywords/>
  <cp:lastModifiedBy>MARGARITA VLADIMIROVA VELCHEVA</cp:lastModifiedBy>
  <cp:revision>17</cp:revision>
  <cp:lastPrinted>2008-08-04T07:41:00Z</cp:lastPrinted>
  <dcterms:created xsi:type="dcterms:W3CDTF">2023-09-19T14:02:00Z</dcterms:created>
  <dcterms:modified xsi:type="dcterms:W3CDTF">2024-06-12T12:42:00Z</dcterms:modified>
</cp:coreProperties>
</file>